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B0DBC" w14:textId="6307401E" w:rsidR="00EF3CB8" w:rsidRPr="00EB5EF6" w:rsidRDefault="00EF3CB8" w:rsidP="00EF3CB8">
      <w:pPr>
        <w:jc w:val="center"/>
        <w:rPr>
          <w:rFonts w:cs="Arial"/>
        </w:rPr>
      </w:pPr>
      <w:bookmarkStart w:id="0" w:name="_GoBack"/>
      <w:bookmarkEnd w:id="0"/>
      <w:r w:rsidRPr="00EB5EF6">
        <w:rPr>
          <w:noProof/>
          <w:lang w:val="en-AU" w:eastAsia="en-AU"/>
        </w:rPr>
        <w:drawing>
          <wp:anchor distT="0" distB="0" distL="114300" distR="114300" simplePos="0" relativeHeight="251676672" behindDoc="0" locked="0" layoutInCell="1" allowOverlap="1" wp14:anchorId="68A80CA9" wp14:editId="60D0214D">
            <wp:simplePos x="0" y="0"/>
            <wp:positionH relativeFrom="column">
              <wp:posOffset>967618</wp:posOffset>
            </wp:positionH>
            <wp:positionV relativeFrom="paragraph">
              <wp:posOffset>118110</wp:posOffset>
            </wp:positionV>
            <wp:extent cx="636905" cy="627380"/>
            <wp:effectExtent l="0" t="0" r="0" b="762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f.png"/>
                    <pic:cNvPicPr/>
                  </pic:nvPicPr>
                  <pic:blipFill>
                    <a:blip r:embed="rId7">
                      <a:extLst>
                        <a:ext uri="{28A0092B-C50C-407E-A947-70E740481C1C}">
                          <a14:useLocalDpi xmlns:a14="http://schemas.microsoft.com/office/drawing/2010/main" val="0"/>
                        </a:ext>
                      </a:extLst>
                    </a:blip>
                    <a:stretch>
                      <a:fillRect/>
                    </a:stretch>
                  </pic:blipFill>
                  <pic:spPr>
                    <a:xfrm>
                      <a:off x="0" y="0"/>
                      <a:ext cx="636905" cy="627380"/>
                    </a:xfrm>
                    <a:prstGeom prst="rect">
                      <a:avLst/>
                    </a:prstGeom>
                  </pic:spPr>
                </pic:pic>
              </a:graphicData>
            </a:graphic>
            <wp14:sizeRelH relativeFrom="margin">
              <wp14:pctWidth>0</wp14:pctWidth>
            </wp14:sizeRelH>
            <wp14:sizeRelV relativeFrom="margin">
              <wp14:pctHeight>0</wp14:pctHeight>
            </wp14:sizeRelV>
          </wp:anchor>
        </w:drawing>
      </w:r>
      <w:r w:rsidRPr="00EB5EF6">
        <w:rPr>
          <w:rFonts w:cs="Times"/>
          <w:noProof/>
          <w:sz w:val="30"/>
          <w:szCs w:val="30"/>
          <w:lang w:val="en-AU" w:eastAsia="en-AU"/>
        </w:rPr>
        <w:drawing>
          <wp:anchor distT="0" distB="0" distL="114300" distR="114300" simplePos="0" relativeHeight="251660288" behindDoc="0" locked="0" layoutInCell="1" allowOverlap="1" wp14:anchorId="584F1C57" wp14:editId="6DFF1D87">
            <wp:simplePos x="0" y="0"/>
            <wp:positionH relativeFrom="column">
              <wp:posOffset>1875790</wp:posOffset>
            </wp:positionH>
            <wp:positionV relativeFrom="paragraph">
              <wp:posOffset>-684841</wp:posOffset>
            </wp:positionV>
            <wp:extent cx="1597660" cy="1597660"/>
            <wp:effectExtent l="0" t="0" r="254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v netherlandsshort.jpeg"/>
                    <pic:cNvPicPr/>
                  </pic:nvPicPr>
                  <pic:blipFill>
                    <a:blip r:embed="rId8">
                      <a:extLst>
                        <a:ext uri="{28A0092B-C50C-407E-A947-70E740481C1C}">
                          <a14:useLocalDpi xmlns:a14="http://schemas.microsoft.com/office/drawing/2010/main" val="0"/>
                        </a:ext>
                      </a:extLst>
                    </a:blip>
                    <a:stretch>
                      <a:fillRect/>
                    </a:stretch>
                  </pic:blipFill>
                  <pic:spPr>
                    <a:xfrm>
                      <a:off x="0" y="0"/>
                      <a:ext cx="1597660" cy="1597660"/>
                    </a:xfrm>
                    <a:prstGeom prst="rect">
                      <a:avLst/>
                    </a:prstGeom>
                  </pic:spPr>
                </pic:pic>
              </a:graphicData>
            </a:graphic>
            <wp14:sizeRelH relativeFrom="margin">
              <wp14:pctWidth>0</wp14:pctWidth>
            </wp14:sizeRelH>
            <wp14:sizeRelV relativeFrom="margin">
              <wp14:pctHeight>0</wp14:pctHeight>
            </wp14:sizeRelV>
          </wp:anchor>
        </w:drawing>
      </w:r>
      <w:r w:rsidRPr="00EB5EF6">
        <w:rPr>
          <w:rFonts w:cs="Times"/>
          <w:noProof/>
          <w:sz w:val="30"/>
          <w:szCs w:val="30"/>
          <w:lang w:val="en-AU" w:eastAsia="en-AU"/>
        </w:rPr>
        <w:drawing>
          <wp:anchor distT="0" distB="0" distL="114300" distR="114300" simplePos="0" relativeHeight="251664384" behindDoc="0" locked="0" layoutInCell="1" allowOverlap="1" wp14:anchorId="6F1CC1C5" wp14:editId="3D429AFA">
            <wp:simplePos x="0" y="0"/>
            <wp:positionH relativeFrom="column">
              <wp:posOffset>1419171</wp:posOffset>
            </wp:positionH>
            <wp:positionV relativeFrom="paragraph">
              <wp:posOffset>-228803</wp:posOffset>
            </wp:positionV>
            <wp:extent cx="485775" cy="48577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WCS letra blanca-alfa.png"/>
                    <pic:cNvPicPr/>
                  </pic:nvPicPr>
                  <pic:blipFill>
                    <a:blip r:embed="rId9">
                      <a:extLst>
                        <a:ext uri="{28A0092B-C50C-407E-A947-70E740481C1C}">
                          <a14:useLocalDpi xmlns:a14="http://schemas.microsoft.com/office/drawing/2010/main"/>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Pr="00EB5EF6">
        <w:rPr>
          <w:noProof/>
          <w:lang w:val="en-AU" w:eastAsia="en-AU"/>
        </w:rPr>
        <w:drawing>
          <wp:anchor distT="0" distB="0" distL="114300" distR="114300" simplePos="0" relativeHeight="251659264" behindDoc="0" locked="0" layoutInCell="1" allowOverlap="1" wp14:anchorId="3F403EC3" wp14:editId="1EB4A5CB">
            <wp:simplePos x="0" y="0"/>
            <wp:positionH relativeFrom="column">
              <wp:posOffset>-291465</wp:posOffset>
            </wp:positionH>
            <wp:positionV relativeFrom="paragraph">
              <wp:posOffset>-1021404</wp:posOffset>
            </wp:positionV>
            <wp:extent cx="1148445" cy="901636"/>
            <wp:effectExtent l="0" t="0" r="0" b="0"/>
            <wp:wrapNone/>
            <wp:docPr id="24" name="Content Placeholder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Content Placeholder 2"/>
                    <pic:cNvPicPr>
                      <a:picLocks noGrp="1" noChangeAspect="1"/>
                    </pic:cNvPicPr>
                  </pic:nvPicPr>
                  <pic:blipFill rotWithShape="1">
                    <a:blip r:embed="rId10" cstate="print">
                      <a:extLst>
                        <a:ext uri="{28A0092B-C50C-407E-A947-70E740481C1C}">
                          <a14:useLocalDpi xmlns:a14="http://schemas.microsoft.com/office/drawing/2010/main" val="0"/>
                        </a:ext>
                      </a:extLst>
                    </a:blip>
                    <a:srcRect r="9819"/>
                    <a:stretch/>
                  </pic:blipFill>
                  <pic:spPr bwMode="auto">
                    <a:xfrm>
                      <a:off x="0" y="0"/>
                      <a:ext cx="1151269" cy="9038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5EF6">
        <w:rPr>
          <w:rFonts w:eastAsia="Times New Roman" w:cs="Arial"/>
          <w:noProof/>
          <w:color w:val="222222"/>
          <w:lang w:val="en-AU" w:eastAsia="en-AU"/>
        </w:rPr>
        <w:drawing>
          <wp:anchor distT="0" distB="0" distL="114300" distR="114300" simplePos="0" relativeHeight="251662336" behindDoc="0" locked="0" layoutInCell="1" allowOverlap="1" wp14:anchorId="13492641" wp14:editId="784D465B">
            <wp:simplePos x="0" y="0"/>
            <wp:positionH relativeFrom="column">
              <wp:posOffset>676005</wp:posOffset>
            </wp:positionH>
            <wp:positionV relativeFrom="paragraph">
              <wp:posOffset>-796925</wp:posOffset>
            </wp:positionV>
            <wp:extent cx="1204163" cy="537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nvironment_Logo_English_Short_colour.jpg"/>
                    <pic:cNvPicPr/>
                  </pic:nvPicPr>
                  <pic:blipFill rotWithShape="1">
                    <a:blip r:embed="rId11">
                      <a:extLst>
                        <a:ext uri="{28A0092B-C50C-407E-A947-70E740481C1C}">
                          <a14:useLocalDpi xmlns:a14="http://schemas.microsoft.com/office/drawing/2010/main"/>
                        </a:ext>
                      </a:extLst>
                    </a:blip>
                    <a:srcRect t="15537" b="15676"/>
                    <a:stretch/>
                  </pic:blipFill>
                  <pic:spPr bwMode="auto">
                    <a:xfrm>
                      <a:off x="0" y="0"/>
                      <a:ext cx="1204163" cy="537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5EF6">
        <w:rPr>
          <w:rFonts w:eastAsia="Times New Roman" w:cs="Arial"/>
          <w:noProof/>
          <w:color w:val="222222"/>
          <w:lang w:val="en-AU" w:eastAsia="en-AU"/>
        </w:rPr>
        <w:drawing>
          <wp:anchor distT="0" distB="0" distL="114300" distR="114300" simplePos="0" relativeHeight="251663360" behindDoc="0" locked="0" layoutInCell="1" allowOverlap="1" wp14:anchorId="4790FA7C" wp14:editId="1FE63067">
            <wp:simplePos x="0" y="0"/>
            <wp:positionH relativeFrom="column">
              <wp:posOffset>1874669</wp:posOffset>
            </wp:positionH>
            <wp:positionV relativeFrom="paragraph">
              <wp:posOffset>-874395</wp:posOffset>
            </wp:positionV>
            <wp:extent cx="1148229" cy="537348"/>
            <wp:effectExtent l="0" t="0" r="0" b="0"/>
            <wp:wrapNone/>
            <wp:docPr id="30" name="Picture 30" descr="../../../../../SPREP/Style%20guide%20etc./SPREP-PROE-wide-acronym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P/Style%20guide%20etc./SPREP-PROE-wide-acronyms-colour.jp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148229" cy="5373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EF6">
        <w:rPr>
          <w:rFonts w:cs="Times"/>
          <w:noProof/>
          <w:sz w:val="30"/>
          <w:szCs w:val="30"/>
          <w:lang w:val="en-AU" w:eastAsia="en-AU"/>
        </w:rPr>
        <w:drawing>
          <wp:anchor distT="0" distB="0" distL="114300" distR="114300" simplePos="0" relativeHeight="251674624" behindDoc="0" locked="0" layoutInCell="1" allowOverlap="1" wp14:anchorId="5CDBB296" wp14:editId="735F1628">
            <wp:simplePos x="0" y="0"/>
            <wp:positionH relativeFrom="column">
              <wp:posOffset>3362325</wp:posOffset>
            </wp:positionH>
            <wp:positionV relativeFrom="paragraph">
              <wp:posOffset>-230816</wp:posOffset>
            </wp:positionV>
            <wp:extent cx="1196975" cy="345440"/>
            <wp:effectExtent l="0" t="0" r="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keanos-w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6975" cy="345440"/>
                    </a:xfrm>
                    <a:prstGeom prst="rect">
                      <a:avLst/>
                    </a:prstGeom>
                  </pic:spPr>
                </pic:pic>
              </a:graphicData>
            </a:graphic>
            <wp14:sizeRelH relativeFrom="margin">
              <wp14:pctWidth>0</wp14:pctWidth>
            </wp14:sizeRelH>
            <wp14:sizeRelV relativeFrom="margin">
              <wp14:pctHeight>0</wp14:pctHeight>
            </wp14:sizeRelV>
          </wp:anchor>
        </w:drawing>
      </w:r>
      <w:r w:rsidRPr="00EB5EF6">
        <w:rPr>
          <w:noProof/>
          <w:lang w:val="en-AU" w:eastAsia="en-AU"/>
        </w:rPr>
        <w:drawing>
          <wp:anchor distT="0" distB="0" distL="114300" distR="114300" simplePos="0" relativeHeight="251673600" behindDoc="0" locked="0" layoutInCell="1" allowOverlap="1" wp14:anchorId="21E1EB6D" wp14:editId="731187D7">
            <wp:simplePos x="0" y="0"/>
            <wp:positionH relativeFrom="column">
              <wp:posOffset>-64770</wp:posOffset>
            </wp:positionH>
            <wp:positionV relativeFrom="paragraph">
              <wp:posOffset>116948</wp:posOffset>
            </wp:positionV>
            <wp:extent cx="734060" cy="46291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4060" cy="462915"/>
                    </a:xfrm>
                    <a:prstGeom prst="rect">
                      <a:avLst/>
                    </a:prstGeom>
                    <a:noFill/>
                  </pic:spPr>
                </pic:pic>
              </a:graphicData>
            </a:graphic>
            <wp14:sizeRelH relativeFrom="page">
              <wp14:pctWidth>0</wp14:pctWidth>
            </wp14:sizeRelH>
            <wp14:sizeRelV relativeFrom="page">
              <wp14:pctHeight>0</wp14:pctHeight>
            </wp14:sizeRelV>
          </wp:anchor>
        </w:drawing>
      </w:r>
      <w:r w:rsidRPr="00EB5EF6">
        <w:rPr>
          <w:noProof/>
          <w:lang w:val="en-AU" w:eastAsia="en-AU"/>
        </w:rPr>
        <w:drawing>
          <wp:anchor distT="0" distB="0" distL="114300" distR="114300" simplePos="0" relativeHeight="251661312" behindDoc="0" locked="0" layoutInCell="1" allowOverlap="1" wp14:anchorId="02953BBE" wp14:editId="3221AC96">
            <wp:simplePos x="0" y="0"/>
            <wp:positionH relativeFrom="margin">
              <wp:posOffset>5198786</wp:posOffset>
            </wp:positionH>
            <wp:positionV relativeFrom="paragraph">
              <wp:posOffset>-914400</wp:posOffset>
            </wp:positionV>
            <wp:extent cx="1134587" cy="802640"/>
            <wp:effectExtent l="0" t="0" r="8890" b="10160"/>
            <wp:wrapNone/>
            <wp:docPr id="23" name="Picture 3" descr="OPOC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OPOC LOGO FINAL (1).jpg"/>
                    <pic:cNvPicPr>
                      <a:picLocks noChangeAspect="1"/>
                    </pic:cNvPicPr>
                  </pic:nvPicPr>
                  <pic:blipFill>
                    <a:blip r:embed="rId15" cstate="print"/>
                    <a:stretch>
                      <a:fillRect/>
                    </a:stretch>
                  </pic:blipFill>
                  <pic:spPr>
                    <a:xfrm>
                      <a:off x="0" y="0"/>
                      <a:ext cx="1134587" cy="802640"/>
                    </a:xfrm>
                    <a:prstGeom prst="rect">
                      <a:avLst/>
                    </a:prstGeom>
                  </pic:spPr>
                </pic:pic>
              </a:graphicData>
            </a:graphic>
            <wp14:sizeRelH relativeFrom="margin">
              <wp14:pctWidth>0</wp14:pctWidth>
            </wp14:sizeRelH>
            <wp14:sizeRelV relativeFrom="margin">
              <wp14:pctHeight>0</wp14:pctHeight>
            </wp14:sizeRelV>
          </wp:anchor>
        </w:drawing>
      </w:r>
      <w:r w:rsidRPr="00EB5EF6">
        <w:rPr>
          <w:rFonts w:cs="Times"/>
          <w:noProof/>
          <w:sz w:val="30"/>
          <w:szCs w:val="30"/>
          <w:lang w:val="en-AU" w:eastAsia="en-AU"/>
        </w:rPr>
        <w:drawing>
          <wp:anchor distT="0" distB="0" distL="114300" distR="114300" simplePos="0" relativeHeight="251672576" behindDoc="0" locked="0" layoutInCell="1" allowOverlap="1" wp14:anchorId="50E6B1B0" wp14:editId="3D3B8A73">
            <wp:simplePos x="0" y="0"/>
            <wp:positionH relativeFrom="column">
              <wp:posOffset>4622422</wp:posOffset>
            </wp:positionH>
            <wp:positionV relativeFrom="paragraph">
              <wp:posOffset>-223628</wp:posOffset>
            </wp:positionV>
            <wp:extent cx="1521860" cy="513242"/>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US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21860" cy="513242"/>
                    </a:xfrm>
                    <a:prstGeom prst="rect">
                      <a:avLst/>
                    </a:prstGeom>
                  </pic:spPr>
                </pic:pic>
              </a:graphicData>
            </a:graphic>
            <wp14:sizeRelH relativeFrom="margin">
              <wp14:pctWidth>0</wp14:pctWidth>
            </wp14:sizeRelH>
            <wp14:sizeRelV relativeFrom="margin">
              <wp14:pctHeight>0</wp14:pctHeight>
            </wp14:sizeRelV>
          </wp:anchor>
        </w:drawing>
      </w:r>
      <w:r w:rsidRPr="00EB5EF6">
        <w:rPr>
          <w:rFonts w:cs="Times"/>
          <w:noProof/>
          <w:sz w:val="30"/>
          <w:szCs w:val="30"/>
          <w:lang w:val="en-AU" w:eastAsia="en-AU"/>
        </w:rPr>
        <w:drawing>
          <wp:anchor distT="0" distB="0" distL="114300" distR="114300" simplePos="0" relativeHeight="251667456" behindDoc="0" locked="0" layoutInCell="1" allowOverlap="1" wp14:anchorId="303B2BA1" wp14:editId="69058EC3">
            <wp:simplePos x="0" y="0"/>
            <wp:positionH relativeFrom="column">
              <wp:posOffset>-58798</wp:posOffset>
            </wp:positionH>
            <wp:positionV relativeFrom="paragraph">
              <wp:posOffset>-227749</wp:posOffset>
            </wp:positionV>
            <wp:extent cx="1179830" cy="3397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nature-notagline.png"/>
                    <pic:cNvPicPr/>
                  </pic:nvPicPr>
                  <pic:blipFill>
                    <a:blip r:embed="rId17">
                      <a:extLst>
                        <a:ext uri="{28A0092B-C50C-407E-A947-70E740481C1C}">
                          <a14:useLocalDpi xmlns:a14="http://schemas.microsoft.com/office/drawing/2010/main" val="0"/>
                        </a:ext>
                      </a:extLst>
                    </a:blip>
                    <a:stretch>
                      <a:fillRect/>
                    </a:stretch>
                  </pic:blipFill>
                  <pic:spPr>
                    <a:xfrm>
                      <a:off x="0" y="0"/>
                      <a:ext cx="1179830" cy="339725"/>
                    </a:xfrm>
                    <a:prstGeom prst="rect">
                      <a:avLst/>
                    </a:prstGeom>
                  </pic:spPr>
                </pic:pic>
              </a:graphicData>
            </a:graphic>
            <wp14:sizeRelH relativeFrom="margin">
              <wp14:pctWidth>0</wp14:pctWidth>
            </wp14:sizeRelH>
            <wp14:sizeRelV relativeFrom="margin">
              <wp14:pctHeight>0</wp14:pctHeight>
            </wp14:sizeRelV>
          </wp:anchor>
        </w:drawing>
      </w:r>
      <w:r w:rsidRPr="00EB5EF6">
        <w:rPr>
          <w:rFonts w:eastAsia="Times New Roman" w:cs="Arial"/>
          <w:noProof/>
          <w:color w:val="222222"/>
          <w:lang w:val="en-AU" w:eastAsia="en-AU"/>
        </w:rPr>
        <w:drawing>
          <wp:anchor distT="0" distB="0" distL="114300" distR="114300" simplePos="0" relativeHeight="251670528" behindDoc="0" locked="0" layoutInCell="1" allowOverlap="1" wp14:anchorId="1542AF6D" wp14:editId="3A50A13E">
            <wp:simplePos x="0" y="0"/>
            <wp:positionH relativeFrom="column">
              <wp:posOffset>3079156</wp:posOffset>
            </wp:positionH>
            <wp:positionV relativeFrom="paragraph">
              <wp:posOffset>-793750</wp:posOffset>
            </wp:positionV>
            <wp:extent cx="976630" cy="398780"/>
            <wp:effectExtent l="0" t="0" r="0"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pc.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76630" cy="398780"/>
                    </a:xfrm>
                    <a:prstGeom prst="rect">
                      <a:avLst/>
                    </a:prstGeom>
                  </pic:spPr>
                </pic:pic>
              </a:graphicData>
            </a:graphic>
            <wp14:sizeRelH relativeFrom="margin">
              <wp14:pctWidth>0</wp14:pctWidth>
            </wp14:sizeRelH>
            <wp14:sizeRelV relativeFrom="margin">
              <wp14:pctHeight>0</wp14:pctHeight>
            </wp14:sizeRelV>
          </wp:anchor>
        </w:drawing>
      </w:r>
      <w:r w:rsidRPr="00EB5EF6">
        <w:rPr>
          <w:rFonts w:cs="Times"/>
          <w:noProof/>
          <w:sz w:val="30"/>
          <w:szCs w:val="30"/>
          <w:lang w:val="en-AU" w:eastAsia="en-AU"/>
        </w:rPr>
        <w:drawing>
          <wp:anchor distT="0" distB="0" distL="114300" distR="114300" simplePos="0" relativeHeight="251668480" behindDoc="0" locked="0" layoutInCell="1" allowOverlap="1" wp14:anchorId="4246ADA7" wp14:editId="2C80A940">
            <wp:simplePos x="0" y="0"/>
            <wp:positionH relativeFrom="column">
              <wp:posOffset>4190973</wp:posOffset>
            </wp:positionH>
            <wp:positionV relativeFrom="paragraph">
              <wp:posOffset>-794385</wp:posOffset>
            </wp:positionV>
            <wp:extent cx="428625" cy="414655"/>
            <wp:effectExtent l="0" t="0" r="317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ucn.png"/>
                    <pic:cNvPicPr/>
                  </pic:nvPicPr>
                  <pic:blipFill>
                    <a:blip r:embed="rId19">
                      <a:extLst>
                        <a:ext uri="{28A0092B-C50C-407E-A947-70E740481C1C}">
                          <a14:useLocalDpi xmlns:a14="http://schemas.microsoft.com/office/drawing/2010/main" val="0"/>
                        </a:ext>
                      </a:extLst>
                    </a:blip>
                    <a:stretch>
                      <a:fillRect/>
                    </a:stretch>
                  </pic:blipFill>
                  <pic:spPr>
                    <a:xfrm>
                      <a:off x="0" y="0"/>
                      <a:ext cx="428625" cy="414655"/>
                    </a:xfrm>
                    <a:prstGeom prst="rect">
                      <a:avLst/>
                    </a:prstGeom>
                  </pic:spPr>
                </pic:pic>
              </a:graphicData>
            </a:graphic>
            <wp14:sizeRelH relativeFrom="margin">
              <wp14:pctWidth>0</wp14:pctWidth>
            </wp14:sizeRelH>
            <wp14:sizeRelV relativeFrom="margin">
              <wp14:pctHeight>0</wp14:pctHeight>
            </wp14:sizeRelV>
          </wp:anchor>
        </w:drawing>
      </w:r>
      <w:r w:rsidRPr="00EB5EF6">
        <w:rPr>
          <w:rFonts w:cs="Times"/>
          <w:noProof/>
          <w:sz w:val="30"/>
          <w:szCs w:val="30"/>
          <w:lang w:val="en-AU" w:eastAsia="en-AU"/>
        </w:rPr>
        <w:drawing>
          <wp:anchor distT="0" distB="0" distL="114300" distR="114300" simplePos="0" relativeHeight="251675648" behindDoc="0" locked="0" layoutInCell="1" allowOverlap="1" wp14:anchorId="5EE9BDF6" wp14:editId="48296BAC">
            <wp:simplePos x="0" y="0"/>
            <wp:positionH relativeFrom="column">
              <wp:posOffset>4732655</wp:posOffset>
            </wp:positionH>
            <wp:positionV relativeFrom="paragraph">
              <wp:posOffset>-914400</wp:posOffset>
            </wp:positionV>
            <wp:extent cx="692785" cy="5867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VS Logo- blue tex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92785" cy="586740"/>
                    </a:xfrm>
                    <a:prstGeom prst="rect">
                      <a:avLst/>
                    </a:prstGeom>
                  </pic:spPr>
                </pic:pic>
              </a:graphicData>
            </a:graphic>
            <wp14:sizeRelH relativeFrom="margin">
              <wp14:pctWidth>0</wp14:pctWidth>
            </wp14:sizeRelH>
            <wp14:sizeRelV relativeFrom="margin">
              <wp14:pctHeight>0</wp14:pctHeight>
            </wp14:sizeRelV>
          </wp:anchor>
        </w:drawing>
      </w:r>
    </w:p>
    <w:p w14:paraId="789AB279" w14:textId="37B07DD9" w:rsidR="00EF3CB8" w:rsidRPr="00EB5EF6" w:rsidRDefault="00EF3CB8" w:rsidP="00EF3CB8">
      <w:pPr>
        <w:jc w:val="center"/>
        <w:rPr>
          <w:rFonts w:cs="Arial"/>
        </w:rPr>
      </w:pPr>
      <w:r w:rsidRPr="00EB5EF6">
        <w:rPr>
          <w:rFonts w:cs="Times"/>
          <w:noProof/>
          <w:sz w:val="30"/>
          <w:szCs w:val="30"/>
          <w:lang w:val="en-AU" w:eastAsia="en-AU"/>
        </w:rPr>
        <w:drawing>
          <wp:anchor distT="0" distB="0" distL="114300" distR="114300" simplePos="0" relativeHeight="251666432" behindDoc="0" locked="0" layoutInCell="1" allowOverlap="1" wp14:anchorId="78146F23" wp14:editId="7EAD6BF2">
            <wp:simplePos x="0" y="0"/>
            <wp:positionH relativeFrom="column">
              <wp:posOffset>3339495</wp:posOffset>
            </wp:positionH>
            <wp:positionV relativeFrom="paragraph">
              <wp:posOffset>58204</wp:posOffset>
            </wp:positionV>
            <wp:extent cx="712102" cy="569176"/>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7-05-08 at 12.14.38 PM.png"/>
                    <pic:cNvPicPr/>
                  </pic:nvPicPr>
                  <pic:blipFill rotWithShape="1">
                    <a:blip r:embed="rId21">
                      <a:extLst>
                        <a:ext uri="{28A0092B-C50C-407E-A947-70E740481C1C}">
                          <a14:useLocalDpi xmlns:a14="http://schemas.microsoft.com/office/drawing/2010/main"/>
                        </a:ext>
                      </a:extLst>
                    </a:blip>
                    <a:srcRect/>
                    <a:stretch/>
                  </pic:blipFill>
                  <pic:spPr bwMode="auto">
                    <a:xfrm>
                      <a:off x="0" y="0"/>
                      <a:ext cx="717662" cy="573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5EF6">
        <w:rPr>
          <w:noProof/>
          <w:lang w:val="en-AU" w:eastAsia="en-AU"/>
        </w:rPr>
        <w:drawing>
          <wp:anchor distT="0" distB="0" distL="114300" distR="114300" simplePos="0" relativeHeight="251671552" behindDoc="0" locked="0" layoutInCell="1" allowOverlap="1" wp14:anchorId="527073CF" wp14:editId="3F17A42A">
            <wp:simplePos x="0" y="0"/>
            <wp:positionH relativeFrom="column">
              <wp:posOffset>4054624</wp:posOffset>
            </wp:positionH>
            <wp:positionV relativeFrom="paragraph">
              <wp:posOffset>60109</wp:posOffset>
            </wp:positionV>
            <wp:extent cx="873589" cy="576472"/>
            <wp:effectExtent l="0" t="0" r="0" b="8255"/>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3589" cy="576472"/>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EB5EF6">
        <w:rPr>
          <w:rFonts w:cs="Times"/>
          <w:noProof/>
          <w:sz w:val="30"/>
          <w:szCs w:val="30"/>
          <w:lang w:val="en-AU" w:eastAsia="en-AU"/>
        </w:rPr>
        <w:drawing>
          <wp:anchor distT="0" distB="0" distL="114300" distR="114300" simplePos="0" relativeHeight="251669504" behindDoc="0" locked="0" layoutInCell="1" allowOverlap="1" wp14:anchorId="0901C28B" wp14:editId="2390F576">
            <wp:simplePos x="0" y="0"/>
            <wp:positionH relativeFrom="column">
              <wp:posOffset>4962998</wp:posOffset>
            </wp:positionH>
            <wp:positionV relativeFrom="paragraph">
              <wp:posOffset>174517</wp:posOffset>
            </wp:positionV>
            <wp:extent cx="1145540" cy="324485"/>
            <wp:effectExtent l="0" t="0" r="0" b="5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women-logo-blue-transparent-background-247x70-en.gif"/>
                    <pic:cNvPicPr/>
                  </pic:nvPicPr>
                  <pic:blipFill>
                    <a:blip r:embed="rId23">
                      <a:extLst>
                        <a:ext uri="{28A0092B-C50C-407E-A947-70E740481C1C}">
                          <a14:useLocalDpi xmlns:a14="http://schemas.microsoft.com/office/drawing/2010/main" val="0"/>
                        </a:ext>
                      </a:extLst>
                    </a:blip>
                    <a:stretch>
                      <a:fillRect/>
                    </a:stretch>
                  </pic:blipFill>
                  <pic:spPr>
                    <a:xfrm>
                      <a:off x="0" y="0"/>
                      <a:ext cx="1145540" cy="324485"/>
                    </a:xfrm>
                    <a:prstGeom prst="rect">
                      <a:avLst/>
                    </a:prstGeom>
                  </pic:spPr>
                </pic:pic>
              </a:graphicData>
            </a:graphic>
            <wp14:sizeRelH relativeFrom="margin">
              <wp14:pctWidth>0</wp14:pctWidth>
            </wp14:sizeRelH>
            <wp14:sizeRelV relativeFrom="margin">
              <wp14:pctHeight>0</wp14:pctHeight>
            </wp14:sizeRelV>
          </wp:anchor>
        </w:drawing>
      </w:r>
    </w:p>
    <w:p w14:paraId="61BDB4BE" w14:textId="44D70F7C" w:rsidR="00EF3CB8" w:rsidRPr="00EB5EF6" w:rsidRDefault="00EF3CB8" w:rsidP="00EF3CB8">
      <w:pPr>
        <w:jc w:val="center"/>
        <w:rPr>
          <w:rFonts w:cs="Arial"/>
        </w:rPr>
      </w:pPr>
    </w:p>
    <w:p w14:paraId="45CBCB18" w14:textId="235D375D" w:rsidR="00EF3CB8" w:rsidRPr="00EB5EF6" w:rsidRDefault="00EF3CB8" w:rsidP="00EF3CB8">
      <w:pPr>
        <w:rPr>
          <w:rFonts w:cs="Arial"/>
          <w:b/>
          <w:color w:val="0070C0"/>
          <w:sz w:val="28"/>
          <w:szCs w:val="28"/>
        </w:rPr>
      </w:pPr>
      <w:r w:rsidRPr="00EB5EF6">
        <w:rPr>
          <w:rFonts w:cs="Times"/>
          <w:noProof/>
          <w:sz w:val="30"/>
          <w:szCs w:val="30"/>
          <w:lang w:val="en-AU" w:eastAsia="en-AU"/>
        </w:rPr>
        <w:drawing>
          <wp:anchor distT="0" distB="0" distL="114300" distR="114300" simplePos="0" relativeHeight="251677696" behindDoc="0" locked="0" layoutInCell="1" allowOverlap="1" wp14:anchorId="0B2574BB" wp14:editId="07E954B2">
            <wp:simplePos x="0" y="0"/>
            <wp:positionH relativeFrom="column">
              <wp:posOffset>2337435</wp:posOffset>
            </wp:positionH>
            <wp:positionV relativeFrom="paragraph">
              <wp:posOffset>48111</wp:posOffset>
            </wp:positionV>
            <wp:extent cx="793015" cy="3409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93015" cy="340958"/>
                    </a:xfrm>
                    <a:prstGeom prst="rect">
                      <a:avLst/>
                    </a:prstGeom>
                  </pic:spPr>
                </pic:pic>
              </a:graphicData>
            </a:graphic>
            <wp14:sizeRelH relativeFrom="margin">
              <wp14:pctWidth>0</wp14:pctWidth>
            </wp14:sizeRelH>
            <wp14:sizeRelV relativeFrom="margin">
              <wp14:pctHeight>0</wp14:pctHeight>
            </wp14:sizeRelV>
          </wp:anchor>
        </w:drawing>
      </w:r>
      <w:r w:rsidRPr="00EB5EF6">
        <w:rPr>
          <w:rFonts w:cs="Times"/>
          <w:noProof/>
          <w:sz w:val="30"/>
          <w:szCs w:val="30"/>
          <w:lang w:val="en-AU" w:eastAsia="en-AU"/>
        </w:rPr>
        <w:drawing>
          <wp:anchor distT="0" distB="0" distL="114300" distR="114300" simplePos="0" relativeHeight="251665408" behindDoc="0" locked="0" layoutInCell="1" allowOverlap="1" wp14:anchorId="76FF7B99" wp14:editId="42359B5C">
            <wp:simplePos x="0" y="0"/>
            <wp:positionH relativeFrom="column">
              <wp:posOffset>161979</wp:posOffset>
            </wp:positionH>
            <wp:positionV relativeFrom="paragraph">
              <wp:posOffset>166789</wp:posOffset>
            </wp:positionV>
            <wp:extent cx="1713865" cy="319405"/>
            <wp:effectExtent l="0" t="0" r="0" b="1079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O-logo.png"/>
                    <pic:cNvPicPr/>
                  </pic:nvPicPr>
                  <pic:blipFill>
                    <a:blip r:embed="rId25">
                      <a:extLst>
                        <a:ext uri="{28A0092B-C50C-407E-A947-70E740481C1C}">
                          <a14:useLocalDpi xmlns:a14="http://schemas.microsoft.com/office/drawing/2010/main"/>
                        </a:ext>
                      </a:extLst>
                    </a:blip>
                    <a:stretch>
                      <a:fillRect/>
                    </a:stretch>
                  </pic:blipFill>
                  <pic:spPr>
                    <a:xfrm>
                      <a:off x="0" y="0"/>
                      <a:ext cx="1713865" cy="319405"/>
                    </a:xfrm>
                    <a:prstGeom prst="rect">
                      <a:avLst/>
                    </a:prstGeom>
                  </pic:spPr>
                </pic:pic>
              </a:graphicData>
            </a:graphic>
            <wp14:sizeRelH relativeFrom="margin">
              <wp14:pctWidth>0</wp14:pctWidth>
            </wp14:sizeRelH>
            <wp14:sizeRelV relativeFrom="margin">
              <wp14:pctHeight>0</wp14:pctHeight>
            </wp14:sizeRelV>
          </wp:anchor>
        </w:drawing>
      </w:r>
    </w:p>
    <w:p w14:paraId="363B2B0A" w14:textId="176DD436" w:rsidR="00EF3CB8" w:rsidRPr="00EB5EF6" w:rsidRDefault="00EF3CB8" w:rsidP="00EF3CB8">
      <w:pPr>
        <w:rPr>
          <w:rFonts w:cs="Arial"/>
          <w:b/>
          <w:color w:val="0070C0"/>
          <w:sz w:val="28"/>
          <w:szCs w:val="28"/>
        </w:rPr>
      </w:pPr>
    </w:p>
    <w:p w14:paraId="58972AED" w14:textId="7371C417" w:rsidR="00817B63" w:rsidRPr="00EB5EF6" w:rsidRDefault="00817B63" w:rsidP="00971C88"/>
    <w:p w14:paraId="5A6950EF" w14:textId="529D529C" w:rsidR="004F6040" w:rsidRPr="00EB5EF6" w:rsidRDefault="004F6040" w:rsidP="00814A2F">
      <w:pPr>
        <w:jc w:val="center"/>
        <w:rPr>
          <w:b/>
          <w:color w:val="FF0000"/>
          <w:sz w:val="28"/>
          <w:szCs w:val="28"/>
        </w:rPr>
      </w:pPr>
      <w:r w:rsidRPr="00EB5EF6">
        <w:rPr>
          <w:b/>
          <w:color w:val="FF0000"/>
          <w:sz w:val="28"/>
          <w:szCs w:val="28"/>
        </w:rPr>
        <w:t xml:space="preserve">Media </w:t>
      </w:r>
      <w:r w:rsidR="004B10C0" w:rsidRPr="00EB5EF6">
        <w:rPr>
          <w:b/>
          <w:color w:val="FF0000"/>
          <w:sz w:val="28"/>
          <w:szCs w:val="28"/>
        </w:rPr>
        <w:t>tip</w:t>
      </w:r>
      <w:r w:rsidRPr="00EB5EF6">
        <w:rPr>
          <w:b/>
          <w:color w:val="FF0000"/>
          <w:sz w:val="28"/>
          <w:szCs w:val="28"/>
        </w:rPr>
        <w:t xml:space="preserve"> sheet: Women as ocean leaders</w:t>
      </w:r>
    </w:p>
    <w:p w14:paraId="76494A50" w14:textId="77777777" w:rsidR="0068038D" w:rsidRPr="00EB5EF6" w:rsidRDefault="0068038D"/>
    <w:p w14:paraId="1552C169" w14:textId="3590D50D" w:rsidR="004F6040" w:rsidRPr="00EB5EF6" w:rsidRDefault="00741E7C">
      <w:r w:rsidRPr="00EB5EF6">
        <w:t>Thank you for considering</w:t>
      </w:r>
      <w:r w:rsidR="0068038D" w:rsidRPr="00EB5EF6">
        <w:t xml:space="preserve"> this topic and our actions for your writing!</w:t>
      </w:r>
      <w:r w:rsidR="00820E40" w:rsidRPr="00EB5EF6">
        <w:t xml:space="preserve"> This document contains details of our event</w:t>
      </w:r>
      <w:r w:rsidR="00C03F6B" w:rsidRPr="00EB5EF6">
        <w:t xml:space="preserve"> at the </w:t>
      </w:r>
      <w:hyperlink r:id="rId26" w:history="1">
        <w:r w:rsidR="00C03F6B" w:rsidRPr="00EB5EF6">
          <w:rPr>
            <w:rStyle w:val="Hyperlink"/>
          </w:rPr>
          <w:t>United Nations Ocean Conference</w:t>
        </w:r>
      </w:hyperlink>
      <w:r w:rsidR="00C03F6B" w:rsidRPr="00EB5EF6">
        <w:t xml:space="preserve"> (5–9 June 2017)</w:t>
      </w:r>
      <w:r w:rsidR="00820E40" w:rsidRPr="00EB5EF6">
        <w:t>, speakers, and partners as well as key facts to pique your interest and give you options for follow-up interviews or research.</w:t>
      </w:r>
    </w:p>
    <w:p w14:paraId="38C4A0EB" w14:textId="77777777" w:rsidR="00741E7C" w:rsidRPr="00EB5EF6" w:rsidRDefault="00741E7C"/>
    <w:p w14:paraId="22D291CB" w14:textId="7A8B2E10" w:rsidR="001472BF" w:rsidRPr="00EB5EF6" w:rsidRDefault="004F6040">
      <w:pPr>
        <w:rPr>
          <w:i/>
        </w:rPr>
      </w:pPr>
      <w:r w:rsidRPr="00EB5EF6">
        <w:t>Event</w:t>
      </w:r>
      <w:r w:rsidR="00566964">
        <w:t xml:space="preserve"> title</w:t>
      </w:r>
      <w:r w:rsidRPr="00EB5EF6">
        <w:t>:</w:t>
      </w:r>
      <w:r w:rsidR="00814A2F" w:rsidRPr="00EB5EF6">
        <w:t xml:space="preserve"> </w:t>
      </w:r>
      <w:r w:rsidR="00AE6D89" w:rsidRPr="00642647">
        <w:rPr>
          <w:b/>
          <w:i/>
        </w:rPr>
        <w:t>Healers of our Ocean: Asia-Pacific women leading ocean action to achieve SDG14</w:t>
      </w:r>
    </w:p>
    <w:p w14:paraId="032FD884" w14:textId="13FC85D7" w:rsidR="004F6040" w:rsidRPr="00EB5EF6" w:rsidRDefault="004F6040">
      <w:r w:rsidRPr="00EB5EF6">
        <w:t>Date:</w:t>
      </w:r>
      <w:r w:rsidR="00477A2A" w:rsidRPr="00EB5EF6">
        <w:t xml:space="preserve"> </w:t>
      </w:r>
      <w:r w:rsidR="00477A2A" w:rsidRPr="00642647">
        <w:rPr>
          <w:b/>
        </w:rPr>
        <w:t>Monday, 5 June 2017</w:t>
      </w:r>
    </w:p>
    <w:p w14:paraId="2CB82E7E" w14:textId="30DC718A" w:rsidR="00477A2A" w:rsidRPr="00EB5EF6" w:rsidRDefault="00477A2A">
      <w:r w:rsidRPr="00EB5EF6">
        <w:t xml:space="preserve">Time: </w:t>
      </w:r>
      <w:r w:rsidRPr="00642647">
        <w:rPr>
          <w:b/>
        </w:rPr>
        <w:t>15:00 to 16:30</w:t>
      </w:r>
    </w:p>
    <w:p w14:paraId="5D91E32B" w14:textId="3284D3A5" w:rsidR="004F6040" w:rsidRPr="00EB5EF6" w:rsidRDefault="004F6040">
      <w:r w:rsidRPr="00EB5EF6">
        <w:t>Location:</w:t>
      </w:r>
      <w:r w:rsidR="00477A2A" w:rsidRPr="00EB5EF6">
        <w:t xml:space="preserve"> </w:t>
      </w:r>
      <w:r w:rsidR="00477A2A" w:rsidRPr="00642647">
        <w:rPr>
          <w:b/>
        </w:rPr>
        <w:t>UN Headquarters, New York</w:t>
      </w:r>
      <w:r w:rsidR="00477A2A" w:rsidRPr="00EB5EF6">
        <w:t>, NY, USA, Conference Room 12</w:t>
      </w:r>
    </w:p>
    <w:p w14:paraId="6E425B0E" w14:textId="12BB4F18" w:rsidR="00477A2A" w:rsidRPr="00EB5EF6" w:rsidRDefault="003F43C8">
      <w:pPr>
        <w:rPr>
          <w:sz w:val="20"/>
          <w:szCs w:val="20"/>
        </w:rPr>
      </w:pPr>
      <w:r w:rsidRPr="00EB5EF6">
        <w:rPr>
          <w:sz w:val="20"/>
          <w:szCs w:val="20"/>
        </w:rPr>
        <w:t xml:space="preserve">Event </w:t>
      </w:r>
      <w:r w:rsidR="00477A2A" w:rsidRPr="00EB5EF6">
        <w:rPr>
          <w:sz w:val="20"/>
          <w:szCs w:val="20"/>
        </w:rPr>
        <w:t xml:space="preserve">Contacts: </w:t>
      </w:r>
    </w:p>
    <w:p w14:paraId="721B43CE" w14:textId="1E469BCC" w:rsidR="00477A2A" w:rsidRPr="00EB5EF6" w:rsidRDefault="00477A2A">
      <w:pPr>
        <w:rPr>
          <w:sz w:val="20"/>
          <w:szCs w:val="20"/>
        </w:rPr>
      </w:pPr>
      <w:proofErr w:type="spellStart"/>
      <w:r w:rsidRPr="00EB5EF6">
        <w:rPr>
          <w:sz w:val="20"/>
          <w:szCs w:val="20"/>
        </w:rPr>
        <w:t>Dr</w:t>
      </w:r>
      <w:proofErr w:type="spellEnd"/>
      <w:r w:rsidRPr="00EB5EF6">
        <w:rPr>
          <w:sz w:val="20"/>
          <w:szCs w:val="20"/>
        </w:rPr>
        <w:t xml:space="preserve"> Tiffany Straza, UN Environment consultant, </w:t>
      </w:r>
      <w:hyperlink r:id="rId27" w:history="1">
        <w:r w:rsidRPr="00EB5EF6">
          <w:rPr>
            <w:rStyle w:val="Hyperlink"/>
            <w:sz w:val="20"/>
            <w:szCs w:val="20"/>
          </w:rPr>
          <w:t>tstraza@gmail.com</w:t>
        </w:r>
      </w:hyperlink>
      <w:r w:rsidRPr="00EB5EF6">
        <w:rPr>
          <w:sz w:val="20"/>
          <w:szCs w:val="20"/>
        </w:rPr>
        <w:t xml:space="preserve"> Tel. +685 720 9604 (Samoa)</w:t>
      </w:r>
      <w:r w:rsidR="00FB0E52">
        <w:rPr>
          <w:sz w:val="20"/>
          <w:szCs w:val="20"/>
        </w:rPr>
        <w:t xml:space="preserve"> or 1-306-371-4284</w:t>
      </w:r>
    </w:p>
    <w:p w14:paraId="3CBAA726" w14:textId="481115F5" w:rsidR="00477A2A" w:rsidRPr="00EB5EF6" w:rsidRDefault="00477A2A" w:rsidP="00477A2A">
      <w:pPr>
        <w:rPr>
          <w:rFonts w:eastAsia="Times New Roman"/>
          <w:sz w:val="20"/>
          <w:szCs w:val="20"/>
        </w:rPr>
      </w:pPr>
      <w:proofErr w:type="spellStart"/>
      <w:r w:rsidRPr="00EB5EF6">
        <w:rPr>
          <w:sz w:val="20"/>
          <w:szCs w:val="20"/>
        </w:rPr>
        <w:t>Mr</w:t>
      </w:r>
      <w:proofErr w:type="spellEnd"/>
      <w:r w:rsidRPr="00EB5EF6">
        <w:rPr>
          <w:sz w:val="20"/>
          <w:szCs w:val="20"/>
        </w:rPr>
        <w:t xml:space="preserve"> Alfred Ralifo, WWF Policy Coordinator, </w:t>
      </w:r>
      <w:hyperlink r:id="rId28" w:history="1">
        <w:r w:rsidRPr="00EB5EF6">
          <w:rPr>
            <w:rStyle w:val="Hyperlink"/>
            <w:sz w:val="20"/>
            <w:szCs w:val="20"/>
          </w:rPr>
          <w:t>aralifo@wwfpacific.org</w:t>
        </w:r>
      </w:hyperlink>
      <w:r w:rsidRPr="00EB5EF6">
        <w:rPr>
          <w:sz w:val="20"/>
          <w:szCs w:val="20"/>
        </w:rPr>
        <w:t xml:space="preserve"> Tel.</w:t>
      </w:r>
      <w:r w:rsidRPr="00EB5EF6">
        <w:rPr>
          <w:rFonts w:eastAsia="Times New Roman"/>
          <w:color w:val="000000"/>
          <w:sz w:val="20"/>
          <w:szCs w:val="20"/>
          <w:shd w:val="clear" w:color="auto" w:fill="FFFFFF"/>
        </w:rPr>
        <w:t> </w:t>
      </w:r>
      <w:hyperlink r:id="rId29" w:tgtFrame="_blank" w:history="1">
        <w:r w:rsidRPr="00EB5EF6">
          <w:rPr>
            <w:rStyle w:val="Hyperlink"/>
            <w:rFonts w:eastAsia="Times New Roman"/>
            <w:color w:val="1155CC"/>
            <w:sz w:val="20"/>
            <w:szCs w:val="20"/>
            <w:shd w:val="clear" w:color="auto" w:fill="FFFFFF"/>
          </w:rPr>
          <w:t>+679 331 5533</w:t>
        </w:r>
      </w:hyperlink>
      <w:r w:rsidRPr="00EB5EF6">
        <w:rPr>
          <w:rFonts w:eastAsia="Times New Roman"/>
          <w:color w:val="000000"/>
          <w:sz w:val="20"/>
          <w:szCs w:val="20"/>
          <w:shd w:val="clear" w:color="auto" w:fill="FFFFFF"/>
        </w:rPr>
        <w:t> (Extension: 131)</w:t>
      </w:r>
    </w:p>
    <w:p w14:paraId="40C4D0B3" w14:textId="50D8DB9F" w:rsidR="004F6040" w:rsidRPr="00EB5EF6" w:rsidRDefault="007E3C24">
      <w:pPr>
        <w:rPr>
          <w:sz w:val="20"/>
          <w:szCs w:val="20"/>
        </w:rPr>
      </w:pPr>
      <w:r w:rsidRPr="00642647">
        <w:rPr>
          <w:b/>
          <w:sz w:val="20"/>
          <w:szCs w:val="20"/>
        </w:rPr>
        <w:t>Website</w:t>
      </w:r>
      <w:r w:rsidRPr="00EB5EF6">
        <w:rPr>
          <w:sz w:val="20"/>
          <w:szCs w:val="20"/>
        </w:rPr>
        <w:t xml:space="preserve">: More information and news at </w:t>
      </w:r>
      <w:r w:rsidRPr="00EB5EF6">
        <w:rPr>
          <w:rFonts w:cs="Arial"/>
          <w:sz w:val="20"/>
          <w:szCs w:val="20"/>
        </w:rPr>
        <w:t>the Pacific Voyage to the UN Ocean Conference site:</w:t>
      </w:r>
      <w:r w:rsidR="005F0393">
        <w:rPr>
          <w:rFonts w:cs="Arial"/>
          <w:sz w:val="20"/>
          <w:szCs w:val="20"/>
        </w:rPr>
        <w:t xml:space="preserve"> </w:t>
      </w:r>
      <w:hyperlink r:id="rId30" w:history="1">
        <w:r w:rsidR="009A0B9D" w:rsidRPr="000D0C10">
          <w:rPr>
            <w:rStyle w:val="Hyperlink"/>
            <w:rFonts w:cs="Arial"/>
            <w:sz w:val="20"/>
            <w:szCs w:val="20"/>
          </w:rPr>
          <w:t>https://www.sprep.org/pacific-voyage-un-ocean-conference-2017/ocean-healers</w:t>
        </w:r>
      </w:hyperlink>
      <w:r w:rsidR="009A0B9D">
        <w:rPr>
          <w:rFonts w:cs="Arial"/>
          <w:sz w:val="20"/>
          <w:szCs w:val="20"/>
        </w:rPr>
        <w:t xml:space="preserve"> </w:t>
      </w:r>
    </w:p>
    <w:p w14:paraId="07F9981A" w14:textId="77777777" w:rsidR="00A429A6" w:rsidRPr="00EB5EF6" w:rsidRDefault="00A429A6" w:rsidP="00A429A6"/>
    <w:p w14:paraId="0D4CD4AC" w14:textId="77777777" w:rsidR="00A429A6" w:rsidRPr="00EB5EF6" w:rsidRDefault="00A429A6" w:rsidP="00A429A6">
      <w:pPr>
        <w:rPr>
          <w:b/>
        </w:rPr>
      </w:pPr>
      <w:r w:rsidRPr="00EB5EF6">
        <w:rPr>
          <w:b/>
        </w:rPr>
        <w:t>Profiles and for more information:</w:t>
      </w:r>
    </w:p>
    <w:p w14:paraId="033780B5" w14:textId="69F117E8" w:rsidR="00A429A6" w:rsidRPr="00D42DB2" w:rsidRDefault="00A429A6" w:rsidP="001B0856">
      <w:pPr>
        <w:rPr>
          <w:sz w:val="22"/>
          <w:szCs w:val="22"/>
        </w:rPr>
      </w:pPr>
      <w:r w:rsidRPr="00D42DB2">
        <w:rPr>
          <w:sz w:val="22"/>
          <w:szCs w:val="22"/>
        </w:rPr>
        <w:t xml:space="preserve">Profiles of Asia-Pacific women ocean leaders can be found </w:t>
      </w:r>
      <w:r w:rsidR="0056777C">
        <w:rPr>
          <w:sz w:val="22"/>
          <w:szCs w:val="22"/>
        </w:rPr>
        <w:t xml:space="preserve">on </w:t>
      </w:r>
      <w:hyperlink r:id="rId31" w:history="1">
        <w:r w:rsidR="0056777C" w:rsidRPr="000D0C10">
          <w:rPr>
            <w:rStyle w:val="Hyperlink"/>
            <w:sz w:val="22"/>
            <w:szCs w:val="22"/>
          </w:rPr>
          <w:t>http://bit.ly/2qaceHB</w:t>
        </w:r>
      </w:hyperlink>
      <w:r w:rsidR="0056777C">
        <w:rPr>
          <w:sz w:val="22"/>
          <w:szCs w:val="22"/>
        </w:rPr>
        <w:t xml:space="preserve"> </w:t>
      </w:r>
    </w:p>
    <w:p w14:paraId="1DC6DC58" w14:textId="77777777" w:rsidR="00477A2A" w:rsidRPr="00EB5EF6" w:rsidRDefault="00477A2A"/>
    <w:p w14:paraId="598738F8" w14:textId="0CD7C77C" w:rsidR="004F6040" w:rsidRPr="00EB5EF6" w:rsidRDefault="00C11D3C">
      <w:pPr>
        <w:rPr>
          <w:b/>
          <w:color w:val="0070C0"/>
        </w:rPr>
      </w:pPr>
      <w:r w:rsidRPr="00EB5EF6">
        <w:rPr>
          <w:b/>
          <w:color w:val="0070C0"/>
        </w:rPr>
        <w:t>Why this event?</w:t>
      </w:r>
    </w:p>
    <w:p w14:paraId="7C5601D9" w14:textId="4056D571" w:rsidR="003A390C" w:rsidRPr="00EB5EF6" w:rsidRDefault="003A390C" w:rsidP="00135E8E">
      <w:pPr>
        <w:rPr>
          <w:rFonts w:cs="Arial"/>
          <w:sz w:val="22"/>
          <w:szCs w:val="22"/>
        </w:rPr>
      </w:pPr>
      <w:r w:rsidRPr="00EB5EF6">
        <w:rPr>
          <w:rFonts w:cs="Arial"/>
          <w:sz w:val="22"/>
          <w:szCs w:val="22"/>
        </w:rPr>
        <w:t xml:space="preserve">Women at all levels contribute to ocean leadership, management and use, conservation and science. </w:t>
      </w:r>
      <w:r w:rsidR="002E53DD" w:rsidRPr="009779D4">
        <w:rPr>
          <w:rFonts w:cs="Arial"/>
          <w:b/>
          <w:sz w:val="22"/>
          <w:szCs w:val="22"/>
        </w:rPr>
        <w:t>SDG14 needs wo</w:t>
      </w:r>
      <w:r w:rsidR="00407C4A" w:rsidRPr="009779D4">
        <w:rPr>
          <w:rFonts w:cs="Arial"/>
          <w:b/>
          <w:sz w:val="22"/>
          <w:szCs w:val="22"/>
        </w:rPr>
        <w:t>men.</w:t>
      </w:r>
    </w:p>
    <w:p w14:paraId="2F532D76" w14:textId="77777777" w:rsidR="00135E8E" w:rsidRPr="00EB5EF6" w:rsidRDefault="00135E8E" w:rsidP="00135E8E">
      <w:pPr>
        <w:rPr>
          <w:rFonts w:cs="Arial"/>
          <w:sz w:val="22"/>
          <w:szCs w:val="22"/>
        </w:rPr>
      </w:pPr>
    </w:p>
    <w:p w14:paraId="0A91E82F" w14:textId="6F9298C4" w:rsidR="003A390C" w:rsidRPr="00EB5EF6" w:rsidRDefault="003A390C" w:rsidP="00135E8E">
      <w:pPr>
        <w:rPr>
          <w:rFonts w:cs="Arial"/>
          <w:sz w:val="22"/>
          <w:szCs w:val="22"/>
        </w:rPr>
      </w:pPr>
      <w:r w:rsidRPr="00EB5EF6">
        <w:rPr>
          <w:rFonts w:cs="Arial"/>
          <w:sz w:val="22"/>
          <w:szCs w:val="22"/>
        </w:rPr>
        <w:t>We hope to inspire more women to become marine specialists by celebrating women’s successes in ocean leadership. We want to generate action to support women in marine leadership and management by identifying gaps or barriers, and solutions, focusing on women and girls in the developing world. We seek commitment to include women in integrated ocean management planning, using best-practice strategies in acknowledgement of diverse and unique cultures.</w:t>
      </w:r>
    </w:p>
    <w:p w14:paraId="2503E169" w14:textId="77777777" w:rsidR="00135E8E" w:rsidRPr="00EB5EF6" w:rsidRDefault="00135E8E" w:rsidP="003A390C">
      <w:pPr>
        <w:rPr>
          <w:sz w:val="22"/>
          <w:szCs w:val="22"/>
        </w:rPr>
      </w:pPr>
    </w:p>
    <w:p w14:paraId="1A84FA6A" w14:textId="26A7E8A2" w:rsidR="003A390C" w:rsidRPr="002608DC" w:rsidRDefault="003A390C" w:rsidP="003A390C">
      <w:pPr>
        <w:rPr>
          <w:b/>
          <w:color w:val="0070C0"/>
        </w:rPr>
      </w:pPr>
      <w:r w:rsidRPr="002608DC">
        <w:rPr>
          <w:b/>
          <w:color w:val="0070C0"/>
        </w:rPr>
        <w:t xml:space="preserve">What can </w:t>
      </w:r>
      <w:r w:rsidR="000404D1" w:rsidRPr="002608DC">
        <w:rPr>
          <w:b/>
          <w:color w:val="0070C0"/>
        </w:rPr>
        <w:t>people</w:t>
      </w:r>
      <w:r w:rsidRPr="002608DC">
        <w:rPr>
          <w:b/>
          <w:color w:val="0070C0"/>
        </w:rPr>
        <w:t xml:space="preserve"> do</w:t>
      </w:r>
      <w:r w:rsidR="000404D1" w:rsidRPr="002608DC">
        <w:rPr>
          <w:b/>
          <w:color w:val="0070C0"/>
        </w:rPr>
        <w:t xml:space="preserve"> to help</w:t>
      </w:r>
      <w:r w:rsidRPr="002608DC">
        <w:rPr>
          <w:b/>
          <w:color w:val="0070C0"/>
        </w:rPr>
        <w:t>?</w:t>
      </w:r>
    </w:p>
    <w:p w14:paraId="7A8775D8" w14:textId="17A55727" w:rsidR="003A390C" w:rsidRPr="00EB5EF6" w:rsidRDefault="003A390C" w:rsidP="003A390C">
      <w:pPr>
        <w:pStyle w:val="ListParagraph"/>
        <w:numPr>
          <w:ilvl w:val="0"/>
          <w:numId w:val="2"/>
        </w:numPr>
        <w:rPr>
          <w:sz w:val="22"/>
          <w:szCs w:val="22"/>
        </w:rPr>
      </w:pPr>
      <w:r w:rsidRPr="00EB5EF6">
        <w:rPr>
          <w:sz w:val="22"/>
          <w:szCs w:val="22"/>
        </w:rPr>
        <w:t xml:space="preserve">Build gender inclusivity and equality into </w:t>
      </w:r>
      <w:r w:rsidR="003B6AEC" w:rsidRPr="00EB5EF6">
        <w:rPr>
          <w:sz w:val="22"/>
          <w:szCs w:val="22"/>
        </w:rPr>
        <w:t>their</w:t>
      </w:r>
      <w:r w:rsidRPr="00EB5EF6">
        <w:rPr>
          <w:sz w:val="22"/>
          <w:szCs w:val="22"/>
        </w:rPr>
        <w:t xml:space="preserve"> work in the Asia-Pacific region during project planning and community development</w:t>
      </w:r>
    </w:p>
    <w:p w14:paraId="39C0C84B" w14:textId="77777777" w:rsidR="003A390C" w:rsidRPr="00EB5EF6" w:rsidRDefault="003A390C" w:rsidP="003A390C">
      <w:pPr>
        <w:pStyle w:val="ListParagraph"/>
        <w:numPr>
          <w:ilvl w:val="0"/>
          <w:numId w:val="2"/>
        </w:numPr>
        <w:rPr>
          <w:sz w:val="22"/>
          <w:szCs w:val="22"/>
        </w:rPr>
      </w:pPr>
      <w:r w:rsidRPr="00EB5EF6">
        <w:rPr>
          <w:sz w:val="22"/>
          <w:szCs w:val="22"/>
        </w:rPr>
        <w:t>Invest in basic science, engineering, technology and mathematics education for girls and women in the developing Asia-Pacific region</w:t>
      </w:r>
    </w:p>
    <w:p w14:paraId="53C4CC2C" w14:textId="61C9B8E3" w:rsidR="00C95C3D" w:rsidRPr="00EB5EF6" w:rsidRDefault="00C95C3D" w:rsidP="003A390C">
      <w:pPr>
        <w:pStyle w:val="ListParagraph"/>
        <w:numPr>
          <w:ilvl w:val="0"/>
          <w:numId w:val="2"/>
        </w:numPr>
        <w:rPr>
          <w:sz w:val="22"/>
          <w:szCs w:val="22"/>
        </w:rPr>
      </w:pPr>
      <w:r w:rsidRPr="00EB5EF6">
        <w:rPr>
          <w:sz w:val="22"/>
          <w:szCs w:val="22"/>
        </w:rPr>
        <w:t xml:space="preserve">Support the inclusion of women </w:t>
      </w:r>
      <w:r w:rsidR="00E71641" w:rsidRPr="00EB5EF6">
        <w:rPr>
          <w:sz w:val="22"/>
          <w:szCs w:val="22"/>
        </w:rPr>
        <w:t xml:space="preserve">and minorities </w:t>
      </w:r>
      <w:r w:rsidRPr="00EB5EF6">
        <w:rPr>
          <w:sz w:val="22"/>
          <w:szCs w:val="22"/>
        </w:rPr>
        <w:t xml:space="preserve">in </w:t>
      </w:r>
      <w:r w:rsidR="00F70586" w:rsidRPr="00EB5EF6">
        <w:rPr>
          <w:sz w:val="22"/>
          <w:szCs w:val="22"/>
        </w:rPr>
        <w:t xml:space="preserve">social, </w:t>
      </w:r>
      <w:r w:rsidRPr="00EB5EF6">
        <w:rPr>
          <w:sz w:val="22"/>
          <w:szCs w:val="22"/>
        </w:rPr>
        <w:t>professional and political roles at all levels</w:t>
      </w:r>
    </w:p>
    <w:p w14:paraId="33D0C395" w14:textId="26F8D58A" w:rsidR="003A390C" w:rsidRPr="00EB5EF6" w:rsidRDefault="003A390C" w:rsidP="003A390C">
      <w:pPr>
        <w:pStyle w:val="ListParagraph"/>
        <w:numPr>
          <w:ilvl w:val="0"/>
          <w:numId w:val="2"/>
        </w:numPr>
        <w:rPr>
          <w:sz w:val="22"/>
          <w:szCs w:val="22"/>
        </w:rPr>
      </w:pPr>
      <w:r w:rsidRPr="00EB5EF6">
        <w:rPr>
          <w:sz w:val="22"/>
          <w:szCs w:val="22"/>
        </w:rPr>
        <w:t>Listen to the voices of Asia-Pacific women to understand their values and needs. You can start with the profiles on this page:</w:t>
      </w:r>
      <w:r w:rsidR="00880564">
        <w:rPr>
          <w:sz w:val="22"/>
          <w:szCs w:val="22"/>
        </w:rPr>
        <w:t xml:space="preserve"> </w:t>
      </w:r>
      <w:hyperlink r:id="rId32" w:history="1">
        <w:r w:rsidR="00E0419F" w:rsidRPr="000D0C10">
          <w:rPr>
            <w:rStyle w:val="Hyperlink"/>
            <w:sz w:val="22"/>
            <w:szCs w:val="22"/>
          </w:rPr>
          <w:t>bit.ly/2qaceHB</w:t>
        </w:r>
      </w:hyperlink>
      <w:r w:rsidR="00E0419F">
        <w:rPr>
          <w:sz w:val="22"/>
          <w:szCs w:val="22"/>
        </w:rPr>
        <w:t xml:space="preserve"> </w:t>
      </w:r>
    </w:p>
    <w:p w14:paraId="041E1387" w14:textId="77777777" w:rsidR="007676F0" w:rsidRDefault="007676F0"/>
    <w:p w14:paraId="165BED19" w14:textId="77777777" w:rsidR="002608DC" w:rsidRDefault="002608DC"/>
    <w:p w14:paraId="5FA38988" w14:textId="77777777" w:rsidR="002608DC" w:rsidRPr="00EB5EF6" w:rsidRDefault="002608DC"/>
    <w:p w14:paraId="10DFD5E6" w14:textId="79B8A495" w:rsidR="007676F0" w:rsidRPr="00EB5EF6" w:rsidRDefault="003A390C">
      <w:r w:rsidRPr="00EB5EF6">
        <w:rPr>
          <w:b/>
          <w:color w:val="0070C0"/>
        </w:rPr>
        <w:lastRenderedPageBreak/>
        <w:t>Why share stories?</w:t>
      </w:r>
    </w:p>
    <w:p w14:paraId="234E92C1" w14:textId="3EA8B981" w:rsidR="004F6040" w:rsidRDefault="004F6040" w:rsidP="004F6040">
      <w:pPr>
        <w:shd w:val="clear" w:color="auto" w:fill="FFFFFF"/>
        <w:rPr>
          <w:rFonts w:eastAsia="Times New Roman" w:cs="Arial"/>
          <w:color w:val="222222"/>
          <w:sz w:val="20"/>
          <w:szCs w:val="20"/>
        </w:rPr>
      </w:pPr>
      <w:r w:rsidRPr="00EB5EF6">
        <w:rPr>
          <w:rFonts w:eastAsia="Times New Roman" w:cs="Arial"/>
          <w:color w:val="222222"/>
          <w:sz w:val="20"/>
          <w:szCs w:val="20"/>
        </w:rPr>
        <w:t xml:space="preserve">Again and again, we see that young women and girls choose career paths only after seeing someone they identify with succeeding in that career, and this </w:t>
      </w:r>
      <w:proofErr w:type="spellStart"/>
      <w:r w:rsidRPr="00EB5EF6">
        <w:rPr>
          <w:rFonts w:eastAsia="Times New Roman" w:cs="Arial"/>
          <w:color w:val="222222"/>
          <w:sz w:val="20"/>
          <w:szCs w:val="20"/>
        </w:rPr>
        <w:t>visualisation</w:t>
      </w:r>
      <w:proofErr w:type="spellEnd"/>
      <w:r w:rsidRPr="00EB5EF6">
        <w:rPr>
          <w:rFonts w:eastAsia="Times New Roman" w:cs="Arial"/>
          <w:color w:val="222222"/>
          <w:sz w:val="20"/>
          <w:szCs w:val="20"/>
        </w:rPr>
        <w:t xml:space="preserve"> is </w:t>
      </w:r>
      <w:r w:rsidR="00B86D16">
        <w:rPr>
          <w:rFonts w:eastAsia="Times New Roman" w:cs="Arial"/>
          <w:color w:val="222222"/>
          <w:sz w:val="20"/>
          <w:szCs w:val="20"/>
        </w:rPr>
        <w:t xml:space="preserve">especially </w:t>
      </w:r>
      <w:r w:rsidRPr="00EB5EF6">
        <w:rPr>
          <w:rFonts w:eastAsia="Times New Roman" w:cs="Arial"/>
          <w:color w:val="222222"/>
          <w:sz w:val="20"/>
          <w:szCs w:val="20"/>
        </w:rPr>
        <w:t xml:space="preserve">critical for STEM and technical careers. </w:t>
      </w:r>
    </w:p>
    <w:p w14:paraId="1472FCC4" w14:textId="77777777" w:rsidR="006A6067" w:rsidRPr="00EB5EF6" w:rsidRDefault="006A6067" w:rsidP="004F6040">
      <w:pPr>
        <w:shd w:val="clear" w:color="auto" w:fill="FFFFFF"/>
        <w:rPr>
          <w:rFonts w:eastAsia="Times New Roman" w:cs="Arial"/>
          <w:color w:val="222222"/>
          <w:sz w:val="20"/>
          <w:szCs w:val="20"/>
        </w:rPr>
      </w:pPr>
    </w:p>
    <w:p w14:paraId="4198CF90" w14:textId="7048A07E" w:rsidR="00B2059D" w:rsidRPr="00EB5EF6" w:rsidRDefault="00B2059D" w:rsidP="004F6040">
      <w:pPr>
        <w:shd w:val="clear" w:color="auto" w:fill="FFFFFF"/>
        <w:rPr>
          <w:rFonts w:eastAsia="Times New Roman" w:cs="Arial"/>
          <w:color w:val="222222"/>
          <w:sz w:val="20"/>
          <w:szCs w:val="20"/>
        </w:rPr>
      </w:pPr>
      <w:r w:rsidRPr="00EB5EF6">
        <w:rPr>
          <w:rFonts w:eastAsia="Times New Roman" w:cs="Arial"/>
          <w:color w:val="222222"/>
          <w:sz w:val="20"/>
          <w:szCs w:val="20"/>
        </w:rPr>
        <w:t>Awareness can lead to inclusion. By seeing how women connect with the ocean, we can identify ways to nurture those connections.</w:t>
      </w:r>
      <w:r w:rsidR="006B75D3" w:rsidRPr="00EB5EF6">
        <w:rPr>
          <w:rFonts w:eastAsia="Times New Roman" w:cs="Arial"/>
          <w:color w:val="222222"/>
          <w:sz w:val="20"/>
          <w:szCs w:val="20"/>
        </w:rPr>
        <w:t xml:space="preserve"> We can identify strategies to incorporate women’s views and knowledge in ocean management.</w:t>
      </w:r>
      <w:r w:rsidR="00437AA5" w:rsidRPr="00EB5EF6">
        <w:rPr>
          <w:rFonts w:eastAsia="Times New Roman" w:cs="Arial"/>
          <w:color w:val="222222"/>
          <w:sz w:val="20"/>
          <w:szCs w:val="20"/>
        </w:rPr>
        <w:t xml:space="preserve"> Ocean management without women will not work.</w:t>
      </w:r>
    </w:p>
    <w:p w14:paraId="08B38955" w14:textId="77777777" w:rsidR="00110FA9" w:rsidRPr="00EB5EF6" w:rsidRDefault="00110FA9" w:rsidP="004F6040">
      <w:pPr>
        <w:shd w:val="clear" w:color="auto" w:fill="FFFFFF"/>
        <w:rPr>
          <w:rFonts w:eastAsia="Times New Roman" w:cs="Arial"/>
          <w:color w:val="222222"/>
          <w:sz w:val="20"/>
          <w:szCs w:val="20"/>
        </w:rPr>
      </w:pPr>
    </w:p>
    <w:p w14:paraId="6AB819F7" w14:textId="0DF128B8" w:rsidR="000F3E90" w:rsidRPr="00EB5EF6" w:rsidRDefault="000F3E90" w:rsidP="004F6040">
      <w:pPr>
        <w:shd w:val="clear" w:color="auto" w:fill="FFFFFF"/>
        <w:rPr>
          <w:rFonts w:eastAsia="Times New Roman" w:cs="Arial"/>
          <w:color w:val="222222"/>
          <w:sz w:val="20"/>
          <w:szCs w:val="20"/>
        </w:rPr>
      </w:pPr>
      <w:r w:rsidRPr="00EB5EF6">
        <w:rPr>
          <w:rFonts w:eastAsia="Times New Roman" w:cs="Arial"/>
          <w:color w:val="222222"/>
          <w:sz w:val="20"/>
          <w:szCs w:val="20"/>
        </w:rPr>
        <w:t>Women must be included for effective integrated ocean management.</w:t>
      </w:r>
    </w:p>
    <w:p w14:paraId="1860BF65" w14:textId="77777777" w:rsidR="004F6040" w:rsidRPr="00EB5EF6" w:rsidRDefault="004F6040"/>
    <w:p w14:paraId="529B51E5" w14:textId="77777777" w:rsidR="004F6040" w:rsidRPr="00EB5EF6" w:rsidRDefault="004F6040">
      <w:pPr>
        <w:rPr>
          <w:b/>
          <w:color w:val="0070C0"/>
        </w:rPr>
      </w:pPr>
      <w:r w:rsidRPr="00EB5EF6">
        <w:rPr>
          <w:b/>
          <w:color w:val="0070C0"/>
        </w:rPr>
        <w:t>Our media campaign goal:</w:t>
      </w:r>
    </w:p>
    <w:p w14:paraId="2BA18D9E" w14:textId="07E6C6DA" w:rsidR="004F6040" w:rsidRPr="00EB5EF6" w:rsidRDefault="006842BA">
      <w:pPr>
        <w:rPr>
          <w:rFonts w:eastAsia="Times New Roman" w:cs="Arial"/>
          <w:color w:val="222222"/>
          <w:sz w:val="19"/>
          <w:szCs w:val="19"/>
        </w:rPr>
      </w:pPr>
      <w:r w:rsidRPr="00EB5EF6">
        <w:rPr>
          <w:rFonts w:eastAsia="Times New Roman" w:cs="Arial"/>
          <w:color w:val="222222"/>
          <w:sz w:val="19"/>
          <w:szCs w:val="19"/>
        </w:rPr>
        <w:t>Increase the visibility of Asia-Pacific</w:t>
      </w:r>
      <w:r w:rsidR="004F6040" w:rsidRPr="00EB5EF6">
        <w:rPr>
          <w:rFonts w:eastAsia="Times New Roman" w:cs="Arial"/>
          <w:color w:val="222222"/>
          <w:sz w:val="19"/>
          <w:szCs w:val="19"/>
        </w:rPr>
        <w:t xml:space="preserve"> female ocean leaders to equip more </w:t>
      </w:r>
      <w:r w:rsidR="00884B91" w:rsidRPr="00EB5EF6">
        <w:rPr>
          <w:rFonts w:eastAsia="Times New Roman" w:cs="Arial"/>
          <w:color w:val="222222"/>
          <w:sz w:val="19"/>
          <w:szCs w:val="19"/>
        </w:rPr>
        <w:t>young women</w:t>
      </w:r>
      <w:r w:rsidR="004F6040" w:rsidRPr="00EB5EF6">
        <w:rPr>
          <w:rFonts w:eastAsia="Times New Roman" w:cs="Arial"/>
          <w:color w:val="222222"/>
          <w:sz w:val="19"/>
          <w:szCs w:val="19"/>
        </w:rPr>
        <w:t xml:space="preserve"> to choose these career paths and to demonstrate to development partners the need to include women's opinions and ocean uses in integrated ocean management decisions.</w:t>
      </w:r>
    </w:p>
    <w:p w14:paraId="372D2432" w14:textId="77777777" w:rsidR="0015705F" w:rsidRPr="00EB5EF6" w:rsidRDefault="0015705F">
      <w:pPr>
        <w:rPr>
          <w:rFonts w:eastAsia="Times New Roman" w:cs="Arial"/>
          <w:color w:val="222222"/>
          <w:sz w:val="19"/>
          <w:szCs w:val="19"/>
        </w:rPr>
      </w:pPr>
    </w:p>
    <w:p w14:paraId="59D27658" w14:textId="480BC57F" w:rsidR="0015705F" w:rsidRPr="00EB5EF6" w:rsidRDefault="0015705F">
      <w:pPr>
        <w:rPr>
          <w:rFonts w:eastAsia="Times New Roman" w:cs="Arial"/>
          <w:color w:val="222222"/>
          <w:sz w:val="19"/>
          <w:szCs w:val="19"/>
        </w:rPr>
      </w:pPr>
      <w:r w:rsidRPr="00EB5EF6">
        <w:rPr>
          <w:rFonts w:eastAsia="Times New Roman" w:cs="Arial"/>
          <w:color w:val="222222"/>
          <w:sz w:val="19"/>
          <w:szCs w:val="19"/>
        </w:rPr>
        <w:t>Follow along on #</w:t>
      </w:r>
      <w:proofErr w:type="spellStart"/>
      <w:r w:rsidRPr="00EB5EF6">
        <w:rPr>
          <w:rFonts w:eastAsia="Times New Roman" w:cs="Arial"/>
          <w:color w:val="222222"/>
          <w:sz w:val="19"/>
          <w:szCs w:val="19"/>
        </w:rPr>
        <w:t>MoanaVoices</w:t>
      </w:r>
      <w:proofErr w:type="spellEnd"/>
      <w:r w:rsidR="008D405F" w:rsidRPr="00EB5EF6">
        <w:rPr>
          <w:rFonts w:eastAsia="Times New Roman" w:cs="Arial"/>
          <w:color w:val="222222"/>
          <w:sz w:val="19"/>
          <w:szCs w:val="19"/>
        </w:rPr>
        <w:t>,</w:t>
      </w:r>
      <w:r w:rsidRPr="00EB5EF6">
        <w:rPr>
          <w:rFonts w:eastAsia="Times New Roman" w:cs="Arial"/>
          <w:color w:val="222222"/>
          <w:sz w:val="19"/>
          <w:szCs w:val="19"/>
        </w:rPr>
        <w:t xml:space="preserve"> #</w:t>
      </w:r>
      <w:proofErr w:type="spellStart"/>
      <w:r w:rsidRPr="00EB5EF6">
        <w:rPr>
          <w:rFonts w:eastAsia="Times New Roman" w:cs="Arial"/>
          <w:color w:val="222222"/>
          <w:sz w:val="19"/>
          <w:szCs w:val="19"/>
        </w:rPr>
        <w:t>SaveOurOcean</w:t>
      </w:r>
      <w:proofErr w:type="spellEnd"/>
      <w:r w:rsidRPr="00EB5EF6">
        <w:rPr>
          <w:rFonts w:eastAsia="Times New Roman" w:cs="Arial"/>
          <w:color w:val="222222"/>
          <w:sz w:val="19"/>
          <w:szCs w:val="19"/>
        </w:rPr>
        <w:t xml:space="preserve"> and #Ocean4People</w:t>
      </w:r>
    </w:p>
    <w:p w14:paraId="610EC7CF" w14:textId="77777777" w:rsidR="00AB6465" w:rsidRPr="00EB5EF6" w:rsidRDefault="00AB6465"/>
    <w:p w14:paraId="52E6FAC2" w14:textId="59DCF1D7" w:rsidR="00477A2A" w:rsidRPr="00EB5EF6" w:rsidRDefault="00477A2A">
      <w:pPr>
        <w:rPr>
          <w:b/>
          <w:color w:val="0070C0"/>
        </w:rPr>
      </w:pPr>
      <w:r w:rsidRPr="00EB5EF6">
        <w:rPr>
          <w:b/>
          <w:color w:val="0070C0"/>
        </w:rPr>
        <w:t>Event speakers:</w:t>
      </w:r>
    </w:p>
    <w:p w14:paraId="371A1E1A" w14:textId="77777777" w:rsidR="0094101E" w:rsidRDefault="0094101E" w:rsidP="0094101E">
      <w:pPr>
        <w:pStyle w:val="ListParagraph"/>
        <w:numPr>
          <w:ilvl w:val="0"/>
          <w:numId w:val="1"/>
        </w:numPr>
        <w:ind w:left="284" w:hanging="284"/>
        <w:rPr>
          <w:sz w:val="20"/>
          <w:szCs w:val="20"/>
        </w:rPr>
      </w:pPr>
      <w:r>
        <w:rPr>
          <w:b/>
          <w:sz w:val="20"/>
          <w:szCs w:val="20"/>
        </w:rPr>
        <w:t>Karolina Skog</w:t>
      </w:r>
      <w:r>
        <w:rPr>
          <w:sz w:val="20"/>
          <w:szCs w:val="20"/>
        </w:rPr>
        <w:t xml:space="preserve">, Minister for the Environment </w:t>
      </w:r>
    </w:p>
    <w:p w14:paraId="000196E7" w14:textId="77777777" w:rsidR="0094101E" w:rsidRPr="00B1107A" w:rsidRDefault="0094101E" w:rsidP="0094101E">
      <w:pPr>
        <w:pStyle w:val="ListParagraph"/>
        <w:numPr>
          <w:ilvl w:val="1"/>
          <w:numId w:val="1"/>
        </w:numPr>
        <w:ind w:left="709"/>
        <w:rPr>
          <w:sz w:val="20"/>
          <w:szCs w:val="20"/>
        </w:rPr>
      </w:pPr>
      <w:r>
        <w:rPr>
          <w:sz w:val="20"/>
          <w:szCs w:val="20"/>
        </w:rPr>
        <w:t xml:space="preserve">Karolina Skog has been Minister for the Environment since May 2016, responsible for environmental issues, urban environment agreements and urban development. </w:t>
      </w:r>
      <w:r w:rsidRPr="00B1107A">
        <w:rPr>
          <w:sz w:val="20"/>
          <w:szCs w:val="20"/>
        </w:rPr>
        <w:t>She is a member of the Green Party and served as City Commissioner in Malmö Municipality from 2010 until being appointed cabinet minister.</w:t>
      </w:r>
      <w:r>
        <w:rPr>
          <w:sz w:val="20"/>
          <w:szCs w:val="20"/>
        </w:rPr>
        <w:t xml:space="preserve"> </w:t>
      </w:r>
      <w:r w:rsidRPr="00B1107A">
        <w:rPr>
          <w:sz w:val="20"/>
          <w:szCs w:val="20"/>
        </w:rPr>
        <w:t>Ms. Skog holds a Master in Human Ecology from Lund University.</w:t>
      </w:r>
    </w:p>
    <w:p w14:paraId="022ED639" w14:textId="24A00432" w:rsidR="00477A2A" w:rsidRPr="00EB5EF6" w:rsidRDefault="00477A2A" w:rsidP="00AB6465">
      <w:pPr>
        <w:pStyle w:val="ListParagraph"/>
        <w:numPr>
          <w:ilvl w:val="0"/>
          <w:numId w:val="1"/>
        </w:numPr>
        <w:ind w:left="284" w:hanging="284"/>
        <w:rPr>
          <w:sz w:val="20"/>
          <w:szCs w:val="20"/>
        </w:rPr>
      </w:pPr>
      <w:r w:rsidRPr="00EB5EF6">
        <w:rPr>
          <w:b/>
          <w:sz w:val="20"/>
          <w:szCs w:val="20"/>
        </w:rPr>
        <w:t>Dame Meg Taylor</w:t>
      </w:r>
      <w:r w:rsidRPr="00EB5EF6">
        <w:rPr>
          <w:sz w:val="20"/>
          <w:szCs w:val="20"/>
        </w:rPr>
        <w:t>, Pacific Ocean Commissioner and Secretary General of the Pacific Island</w:t>
      </w:r>
      <w:r w:rsidR="00C62D24" w:rsidRPr="00EB5EF6">
        <w:rPr>
          <w:sz w:val="20"/>
          <w:szCs w:val="20"/>
        </w:rPr>
        <w:t>s</w:t>
      </w:r>
      <w:r w:rsidR="00DA2CD3" w:rsidRPr="00EB5EF6">
        <w:rPr>
          <w:sz w:val="20"/>
          <w:szCs w:val="20"/>
        </w:rPr>
        <w:t xml:space="preserve"> Forum</w:t>
      </w:r>
    </w:p>
    <w:p w14:paraId="7D4B8A0C" w14:textId="6A0DD7AE" w:rsidR="00340F43" w:rsidRPr="008A5726" w:rsidRDefault="00340F43" w:rsidP="008A5726">
      <w:pPr>
        <w:pStyle w:val="ListParagraph"/>
        <w:numPr>
          <w:ilvl w:val="1"/>
          <w:numId w:val="1"/>
        </w:numPr>
        <w:ind w:left="709"/>
        <w:rPr>
          <w:sz w:val="20"/>
          <w:szCs w:val="20"/>
        </w:rPr>
      </w:pPr>
      <w:r w:rsidRPr="00EB5EF6">
        <w:rPr>
          <w:sz w:val="20"/>
          <w:szCs w:val="20"/>
        </w:rPr>
        <w:t>Dame Meg Taylor</w:t>
      </w:r>
      <w:r w:rsidR="0098550D" w:rsidRPr="00EB5EF6">
        <w:rPr>
          <w:sz w:val="20"/>
          <w:szCs w:val="20"/>
        </w:rPr>
        <w:t xml:space="preserve"> is a national of Papua New Guinea. She studied at the University of Papua New Guinea, and received her LL. B from Melbourne University, Australia, and her LL.M from Harvard University, USA.</w:t>
      </w:r>
      <w:r w:rsidR="00F31966" w:rsidRPr="00EB5EF6">
        <w:rPr>
          <w:sz w:val="20"/>
          <w:szCs w:val="20"/>
        </w:rPr>
        <w:t xml:space="preserve"> </w:t>
      </w:r>
      <w:r w:rsidR="0098550D" w:rsidRPr="00EB5EF6">
        <w:rPr>
          <w:sz w:val="20"/>
          <w:szCs w:val="20"/>
        </w:rPr>
        <w:t>She practiced law with the Office of the Public Solicitor and in the private sector, and served as a member of the Law Reform Commission.</w:t>
      </w:r>
      <w:r w:rsidR="006B7F24" w:rsidRPr="00EB5EF6">
        <w:rPr>
          <w:sz w:val="20"/>
          <w:szCs w:val="20"/>
        </w:rPr>
        <w:t xml:space="preserve"> </w:t>
      </w:r>
      <w:r w:rsidR="0098550D" w:rsidRPr="00EB5EF6">
        <w:rPr>
          <w:sz w:val="20"/>
          <w:szCs w:val="20"/>
        </w:rPr>
        <w:t>She was Ambassador of Papua New Guinea to the United States, Mexico and Can</w:t>
      </w:r>
      <w:r w:rsidR="006B7F24" w:rsidRPr="00EB5EF6">
        <w:rPr>
          <w:sz w:val="20"/>
          <w:szCs w:val="20"/>
        </w:rPr>
        <w:t>ada in Washington, DC from 1989–</w:t>
      </w:r>
      <w:r w:rsidR="0098550D" w:rsidRPr="00EB5EF6">
        <w:rPr>
          <w:sz w:val="20"/>
          <w:szCs w:val="20"/>
        </w:rPr>
        <w:t>1994. In 2002, she was made a Dame Commander of the Order of the British Empire.</w:t>
      </w:r>
      <w:r w:rsidR="00C70A7B" w:rsidRPr="00EB5EF6">
        <w:rPr>
          <w:sz w:val="20"/>
          <w:szCs w:val="20"/>
        </w:rPr>
        <w:t xml:space="preserve"> </w:t>
      </w:r>
      <w:r w:rsidR="00D838A4" w:rsidRPr="00EB5EF6">
        <w:rPr>
          <w:sz w:val="20"/>
          <w:szCs w:val="20"/>
        </w:rPr>
        <w:t>Dame Taylor</w:t>
      </w:r>
      <w:r w:rsidR="0098550D" w:rsidRPr="00EB5EF6">
        <w:rPr>
          <w:sz w:val="20"/>
          <w:szCs w:val="20"/>
        </w:rPr>
        <w:t xml:space="preserve"> was appointed to the post of Vice President and Compliance Advisor Ombudsman (CAO) of the World Bank Group in 1999. </w:t>
      </w:r>
      <w:r w:rsidR="006B7F24" w:rsidRPr="00EB5EF6">
        <w:rPr>
          <w:sz w:val="20"/>
          <w:szCs w:val="20"/>
        </w:rPr>
        <w:t>She has also served on the boards of international conservation and research organizations as well as companies.</w:t>
      </w:r>
      <w:r w:rsidR="008A5726">
        <w:rPr>
          <w:sz w:val="20"/>
          <w:szCs w:val="20"/>
        </w:rPr>
        <w:t xml:space="preserve"> </w:t>
      </w:r>
      <w:r w:rsidR="0098550D" w:rsidRPr="008A5726">
        <w:rPr>
          <w:sz w:val="20"/>
          <w:szCs w:val="20"/>
        </w:rPr>
        <w:t>In August 2014, Dame Meg was appointed by Pacific Islands Forum Leaders as Secretary General of the Pacific Islands Forum, a political grouping of 16 independent and self-governing states.</w:t>
      </w:r>
      <w:r w:rsidR="00DB2756" w:rsidRPr="008A5726">
        <w:rPr>
          <w:sz w:val="20"/>
          <w:szCs w:val="20"/>
        </w:rPr>
        <w:t xml:space="preserve"> </w:t>
      </w:r>
    </w:p>
    <w:p w14:paraId="1BA392FB" w14:textId="03E7D848" w:rsidR="00684D9B" w:rsidRPr="00684D9B" w:rsidRDefault="00684D9B" w:rsidP="00684D9B">
      <w:pPr>
        <w:pStyle w:val="ListParagraph"/>
        <w:numPr>
          <w:ilvl w:val="1"/>
          <w:numId w:val="1"/>
        </w:numPr>
        <w:ind w:left="709"/>
        <w:rPr>
          <w:sz w:val="20"/>
          <w:szCs w:val="20"/>
          <w:lang w:val="en-GB"/>
        </w:rPr>
      </w:pPr>
      <w:r w:rsidRPr="00F2557F">
        <w:rPr>
          <w:sz w:val="20"/>
          <w:szCs w:val="20"/>
          <w:u w:val="single"/>
        </w:rPr>
        <w:t>Alternate</w:t>
      </w:r>
      <w:r w:rsidR="007B6BEF" w:rsidRPr="00F2557F">
        <w:rPr>
          <w:sz w:val="20"/>
          <w:szCs w:val="20"/>
          <w:u w:val="single"/>
        </w:rPr>
        <w:t xml:space="preserve"> speaker</w:t>
      </w:r>
      <w:r w:rsidRPr="00F2557F">
        <w:rPr>
          <w:sz w:val="20"/>
          <w:szCs w:val="20"/>
          <w:u w:val="single"/>
        </w:rPr>
        <w:t>:</w:t>
      </w:r>
      <w:r>
        <w:rPr>
          <w:sz w:val="20"/>
          <w:szCs w:val="20"/>
        </w:rPr>
        <w:t xml:space="preserve"> </w:t>
      </w:r>
      <w:proofErr w:type="spellStart"/>
      <w:r w:rsidRPr="00684D9B">
        <w:rPr>
          <w:b/>
          <w:sz w:val="20"/>
          <w:szCs w:val="20"/>
          <w:lang w:val="en-GB"/>
        </w:rPr>
        <w:t>Ms.</w:t>
      </w:r>
      <w:proofErr w:type="spellEnd"/>
      <w:r w:rsidRPr="00684D9B">
        <w:rPr>
          <w:b/>
          <w:sz w:val="20"/>
          <w:szCs w:val="20"/>
          <w:lang w:val="en-GB"/>
        </w:rPr>
        <w:t xml:space="preserve"> </w:t>
      </w:r>
      <w:proofErr w:type="spellStart"/>
      <w:r w:rsidRPr="00684D9B">
        <w:rPr>
          <w:b/>
          <w:sz w:val="20"/>
          <w:szCs w:val="20"/>
          <w:lang w:val="en-GB"/>
        </w:rPr>
        <w:t>Cristelle</w:t>
      </w:r>
      <w:proofErr w:type="spellEnd"/>
      <w:r w:rsidRPr="00684D9B">
        <w:rPr>
          <w:b/>
          <w:sz w:val="20"/>
          <w:szCs w:val="20"/>
          <w:lang w:val="en-GB"/>
        </w:rPr>
        <w:t xml:space="preserve"> Pratt </w:t>
      </w:r>
      <w:r w:rsidRPr="00684D9B">
        <w:rPr>
          <w:sz w:val="20"/>
          <w:szCs w:val="20"/>
          <w:lang w:val="en-GB"/>
        </w:rPr>
        <w:t>is the Deputy Secretary General of the Pacific Islands Forum, a political grouping of 16 independent and self-governing states. She has tertiary qualifications in marine geoscience and marine law and policy, having read at universities in Australia and Canada. She has worked in</w:t>
      </w:r>
      <w:r w:rsidR="00250A90">
        <w:rPr>
          <w:sz w:val="20"/>
          <w:szCs w:val="20"/>
          <w:lang w:val="en-GB"/>
        </w:rPr>
        <w:t xml:space="preserve"> the public and private sectors</w:t>
      </w:r>
      <w:r w:rsidRPr="00684D9B">
        <w:rPr>
          <w:sz w:val="20"/>
          <w:szCs w:val="20"/>
          <w:lang w:val="en-GB"/>
        </w:rPr>
        <w:t xml:space="preserve">, including holding the role of Director of the Pacific Islands Applied Geosciences Commission (now a substantive division of the </w:t>
      </w:r>
      <w:r w:rsidR="00454785">
        <w:rPr>
          <w:sz w:val="20"/>
          <w:szCs w:val="20"/>
          <w:lang w:val="en-GB"/>
        </w:rPr>
        <w:t>Pacific</w:t>
      </w:r>
      <w:r w:rsidRPr="00684D9B">
        <w:rPr>
          <w:sz w:val="20"/>
          <w:szCs w:val="20"/>
          <w:lang w:val="en-GB"/>
        </w:rPr>
        <w:t xml:space="preserve"> Community</w:t>
      </w:r>
      <w:r w:rsidR="00163892">
        <w:rPr>
          <w:sz w:val="20"/>
          <w:szCs w:val="20"/>
          <w:lang w:val="en-GB"/>
        </w:rPr>
        <w:t xml:space="preserve"> [SPC]</w:t>
      </w:r>
      <w:r w:rsidRPr="00684D9B">
        <w:rPr>
          <w:sz w:val="20"/>
          <w:szCs w:val="20"/>
          <w:lang w:val="en-GB"/>
        </w:rPr>
        <w:t xml:space="preserve">). Her interest in ocean governance and risk governance has resulted in a longstanding commitment to developing regional </w:t>
      </w:r>
      <w:proofErr w:type="gramStart"/>
      <w:r w:rsidRPr="00684D9B">
        <w:rPr>
          <w:sz w:val="20"/>
          <w:szCs w:val="20"/>
          <w:lang w:val="en-GB"/>
        </w:rPr>
        <w:t>policies, that</w:t>
      </w:r>
      <w:proofErr w:type="gramEnd"/>
      <w:r w:rsidRPr="00684D9B">
        <w:rPr>
          <w:sz w:val="20"/>
          <w:szCs w:val="20"/>
          <w:lang w:val="en-GB"/>
        </w:rPr>
        <w:t xml:space="preserve"> include the Framework for a Pacific </w:t>
      </w:r>
      <w:proofErr w:type="spellStart"/>
      <w:r w:rsidRPr="00684D9B">
        <w:rPr>
          <w:sz w:val="20"/>
          <w:szCs w:val="20"/>
          <w:lang w:val="en-GB"/>
        </w:rPr>
        <w:t>Oceanscape</w:t>
      </w:r>
      <w:proofErr w:type="spellEnd"/>
      <w:r w:rsidRPr="00684D9B">
        <w:rPr>
          <w:sz w:val="20"/>
          <w:szCs w:val="20"/>
          <w:lang w:val="en-GB"/>
        </w:rPr>
        <w:t xml:space="preserve"> endorsed by the Pacific Forum Leaders in 2010 and the Framework for Resilient Development in the Pacific, endorsed by Leaders in 2016.</w:t>
      </w:r>
    </w:p>
    <w:p w14:paraId="238FC0D2" w14:textId="6D1D4D29" w:rsidR="00477A2A" w:rsidRPr="00EB5EF6" w:rsidRDefault="00333A38" w:rsidP="00AB6465">
      <w:pPr>
        <w:pStyle w:val="ListParagraph"/>
        <w:numPr>
          <w:ilvl w:val="0"/>
          <w:numId w:val="1"/>
        </w:numPr>
        <w:ind w:left="284"/>
        <w:rPr>
          <w:sz w:val="20"/>
          <w:szCs w:val="20"/>
        </w:rPr>
      </w:pPr>
      <w:r w:rsidRPr="00EB5EF6">
        <w:rPr>
          <w:b/>
          <w:sz w:val="20"/>
          <w:szCs w:val="20"/>
        </w:rPr>
        <w:t xml:space="preserve">Ms. </w:t>
      </w:r>
      <w:proofErr w:type="spellStart"/>
      <w:r w:rsidRPr="00EB5EF6">
        <w:rPr>
          <w:b/>
          <w:sz w:val="20"/>
          <w:szCs w:val="20"/>
        </w:rPr>
        <w:t>Tarusila</w:t>
      </w:r>
      <w:proofErr w:type="spellEnd"/>
      <w:r w:rsidRPr="00EB5EF6">
        <w:rPr>
          <w:b/>
          <w:sz w:val="20"/>
          <w:szCs w:val="20"/>
        </w:rPr>
        <w:t xml:space="preserve"> </w:t>
      </w:r>
      <w:proofErr w:type="spellStart"/>
      <w:r w:rsidRPr="00EB5EF6">
        <w:rPr>
          <w:b/>
          <w:sz w:val="20"/>
          <w:szCs w:val="20"/>
        </w:rPr>
        <w:t>Veibi</w:t>
      </w:r>
      <w:proofErr w:type="spellEnd"/>
      <w:r w:rsidRPr="00EB5EF6">
        <w:rPr>
          <w:sz w:val="20"/>
          <w:szCs w:val="20"/>
        </w:rPr>
        <w:t xml:space="preserve">, </w:t>
      </w:r>
      <w:hyperlink r:id="rId33" w:history="1">
        <w:r w:rsidR="008754D1" w:rsidRPr="00EB5EF6">
          <w:rPr>
            <w:rStyle w:val="Hyperlink"/>
            <w:sz w:val="20"/>
            <w:szCs w:val="20"/>
          </w:rPr>
          <w:t>Fiji Locally Managed Marine Area (FLMMA) Network</w:t>
        </w:r>
      </w:hyperlink>
    </w:p>
    <w:p w14:paraId="2BD8F354" w14:textId="7D472B4F" w:rsidR="008754D1" w:rsidRPr="00EB5EF6" w:rsidRDefault="008754D1" w:rsidP="00A17B58">
      <w:pPr>
        <w:pStyle w:val="ListParagraph"/>
        <w:numPr>
          <w:ilvl w:val="1"/>
          <w:numId w:val="1"/>
        </w:numPr>
        <w:ind w:left="709"/>
        <w:rPr>
          <w:sz w:val="20"/>
          <w:szCs w:val="20"/>
        </w:rPr>
      </w:pPr>
      <w:proofErr w:type="spellStart"/>
      <w:r w:rsidRPr="00EB5EF6">
        <w:rPr>
          <w:sz w:val="20"/>
          <w:szCs w:val="20"/>
        </w:rPr>
        <w:t>Tarusila</w:t>
      </w:r>
      <w:proofErr w:type="spellEnd"/>
      <w:r w:rsidRPr="00EB5EF6">
        <w:rPr>
          <w:sz w:val="20"/>
          <w:szCs w:val="20"/>
        </w:rPr>
        <w:t xml:space="preserve"> </w:t>
      </w:r>
      <w:proofErr w:type="spellStart"/>
      <w:r w:rsidRPr="00EB5EF6">
        <w:rPr>
          <w:sz w:val="20"/>
          <w:szCs w:val="20"/>
        </w:rPr>
        <w:t>Veibi</w:t>
      </w:r>
      <w:proofErr w:type="spellEnd"/>
      <w:r w:rsidRPr="00EB5EF6">
        <w:rPr>
          <w:sz w:val="20"/>
          <w:szCs w:val="20"/>
        </w:rPr>
        <w:t xml:space="preserve"> </w:t>
      </w:r>
      <w:proofErr w:type="spellStart"/>
      <w:r w:rsidRPr="00EB5EF6">
        <w:rPr>
          <w:sz w:val="20"/>
          <w:szCs w:val="20"/>
        </w:rPr>
        <w:t>Ratu</w:t>
      </w:r>
      <w:proofErr w:type="spellEnd"/>
      <w:r w:rsidRPr="00EB5EF6">
        <w:rPr>
          <w:sz w:val="20"/>
          <w:szCs w:val="20"/>
        </w:rPr>
        <w:t xml:space="preserve"> hails from </w:t>
      </w:r>
      <w:proofErr w:type="spellStart"/>
      <w:r w:rsidRPr="00EB5EF6">
        <w:rPr>
          <w:sz w:val="20"/>
          <w:szCs w:val="20"/>
        </w:rPr>
        <w:t>Lomanikoro</w:t>
      </w:r>
      <w:proofErr w:type="spellEnd"/>
      <w:r w:rsidRPr="00EB5EF6">
        <w:rPr>
          <w:sz w:val="20"/>
          <w:szCs w:val="20"/>
        </w:rPr>
        <w:t xml:space="preserve"> village, District of </w:t>
      </w:r>
      <w:proofErr w:type="spellStart"/>
      <w:r w:rsidRPr="00EB5EF6">
        <w:rPr>
          <w:sz w:val="20"/>
          <w:szCs w:val="20"/>
        </w:rPr>
        <w:t>Bua</w:t>
      </w:r>
      <w:proofErr w:type="spellEnd"/>
      <w:r w:rsidRPr="00EB5EF6">
        <w:rPr>
          <w:sz w:val="20"/>
          <w:szCs w:val="20"/>
        </w:rPr>
        <w:t xml:space="preserve"> in the Province of </w:t>
      </w:r>
      <w:proofErr w:type="spellStart"/>
      <w:r w:rsidRPr="00EB5EF6">
        <w:rPr>
          <w:sz w:val="20"/>
          <w:szCs w:val="20"/>
        </w:rPr>
        <w:t>Bua</w:t>
      </w:r>
      <w:proofErr w:type="spellEnd"/>
      <w:r w:rsidRPr="00EB5EF6">
        <w:rPr>
          <w:sz w:val="20"/>
          <w:szCs w:val="20"/>
        </w:rPr>
        <w:t xml:space="preserve">. She has been a Conservationist with the Fiji Locally Managed Marine Area (FLMMA) Network since 2008. She is also a committee member of the </w:t>
      </w:r>
      <w:proofErr w:type="spellStart"/>
      <w:r w:rsidRPr="00EB5EF6">
        <w:rPr>
          <w:sz w:val="20"/>
          <w:szCs w:val="20"/>
        </w:rPr>
        <w:t>Bua</w:t>
      </w:r>
      <w:proofErr w:type="spellEnd"/>
      <w:r w:rsidRPr="00EB5EF6">
        <w:rPr>
          <w:sz w:val="20"/>
          <w:szCs w:val="20"/>
        </w:rPr>
        <w:t xml:space="preserve"> </w:t>
      </w:r>
      <w:proofErr w:type="spellStart"/>
      <w:r w:rsidRPr="00EB5EF6">
        <w:rPr>
          <w:sz w:val="20"/>
          <w:szCs w:val="20"/>
        </w:rPr>
        <w:t>Yaubula</w:t>
      </w:r>
      <w:proofErr w:type="spellEnd"/>
      <w:r w:rsidRPr="00EB5EF6">
        <w:rPr>
          <w:sz w:val="20"/>
          <w:szCs w:val="20"/>
        </w:rPr>
        <w:t xml:space="preserve"> Management Support Team, established in 2010, and is the only woman representing a </w:t>
      </w:r>
      <w:proofErr w:type="spellStart"/>
      <w:r w:rsidRPr="00EB5EF6">
        <w:rPr>
          <w:sz w:val="20"/>
          <w:szCs w:val="20"/>
        </w:rPr>
        <w:t>Tikina</w:t>
      </w:r>
      <w:proofErr w:type="spellEnd"/>
      <w:r w:rsidRPr="00EB5EF6">
        <w:rPr>
          <w:sz w:val="20"/>
          <w:szCs w:val="20"/>
        </w:rPr>
        <w:t xml:space="preserve"> (District) at the BYMST meetings.  She continues to play an integral position in her advisory role to the leaders within her </w:t>
      </w:r>
      <w:r w:rsidR="00F34D7A" w:rsidRPr="00EB5EF6">
        <w:rPr>
          <w:sz w:val="20"/>
          <w:szCs w:val="20"/>
        </w:rPr>
        <w:t>province on matters concerning natural resource m</w:t>
      </w:r>
      <w:r w:rsidRPr="00EB5EF6">
        <w:rPr>
          <w:sz w:val="20"/>
          <w:szCs w:val="20"/>
        </w:rPr>
        <w:t>anagement.</w:t>
      </w:r>
    </w:p>
    <w:p w14:paraId="6BE49099" w14:textId="71034764" w:rsidR="00333A38" w:rsidRPr="00EB5EF6" w:rsidRDefault="00333A38" w:rsidP="00AB6465">
      <w:pPr>
        <w:pStyle w:val="ListParagraph"/>
        <w:numPr>
          <w:ilvl w:val="0"/>
          <w:numId w:val="1"/>
        </w:numPr>
        <w:ind w:left="284"/>
        <w:rPr>
          <w:sz w:val="20"/>
          <w:szCs w:val="20"/>
        </w:rPr>
      </w:pPr>
      <w:r w:rsidRPr="00EB5EF6">
        <w:rPr>
          <w:b/>
          <w:sz w:val="20"/>
          <w:szCs w:val="20"/>
        </w:rPr>
        <w:t xml:space="preserve">Ms. </w:t>
      </w:r>
      <w:proofErr w:type="spellStart"/>
      <w:r w:rsidRPr="00EB5EF6">
        <w:rPr>
          <w:b/>
          <w:sz w:val="20"/>
          <w:szCs w:val="20"/>
        </w:rPr>
        <w:t>Ri</w:t>
      </w:r>
      <w:r w:rsidR="00B97D76" w:rsidRPr="00EB5EF6">
        <w:rPr>
          <w:b/>
          <w:sz w:val="20"/>
          <w:szCs w:val="20"/>
        </w:rPr>
        <w:t>ndah</w:t>
      </w:r>
      <w:proofErr w:type="spellEnd"/>
      <w:r w:rsidR="00B97D76" w:rsidRPr="00EB5EF6">
        <w:rPr>
          <w:b/>
          <w:sz w:val="20"/>
          <w:szCs w:val="20"/>
        </w:rPr>
        <w:t xml:space="preserve"> </w:t>
      </w:r>
      <w:proofErr w:type="spellStart"/>
      <w:r w:rsidR="00B97D76" w:rsidRPr="00EB5EF6">
        <w:rPr>
          <w:b/>
          <w:sz w:val="20"/>
          <w:szCs w:val="20"/>
        </w:rPr>
        <w:t>Melsen</w:t>
      </w:r>
      <w:proofErr w:type="spellEnd"/>
      <w:r w:rsidR="00B97D76" w:rsidRPr="00EB5EF6">
        <w:rPr>
          <w:sz w:val="20"/>
          <w:szCs w:val="20"/>
        </w:rPr>
        <w:t xml:space="preserve">, President of </w:t>
      </w:r>
      <w:hyperlink r:id="rId34" w:history="1">
        <w:proofErr w:type="spellStart"/>
        <w:r w:rsidR="00B97D76" w:rsidRPr="00454785">
          <w:rPr>
            <w:rStyle w:val="Hyperlink"/>
            <w:color w:val="0070C0"/>
            <w:sz w:val="20"/>
            <w:szCs w:val="20"/>
          </w:rPr>
          <w:t>Nusatuva</w:t>
        </w:r>
        <w:proofErr w:type="spellEnd"/>
        <w:r w:rsidRPr="00454785">
          <w:rPr>
            <w:rStyle w:val="Hyperlink"/>
            <w:color w:val="0070C0"/>
            <w:sz w:val="20"/>
            <w:szCs w:val="20"/>
          </w:rPr>
          <w:t xml:space="preserve"> Women’s Saving Club</w:t>
        </w:r>
      </w:hyperlink>
      <w:r w:rsidRPr="00454785">
        <w:rPr>
          <w:color w:val="0070C0"/>
          <w:sz w:val="20"/>
          <w:szCs w:val="20"/>
        </w:rPr>
        <w:t xml:space="preserve">, </w:t>
      </w:r>
      <w:r w:rsidRPr="00EB5EF6">
        <w:rPr>
          <w:sz w:val="20"/>
          <w:szCs w:val="20"/>
        </w:rPr>
        <w:t>Solomon Islands</w:t>
      </w:r>
    </w:p>
    <w:p w14:paraId="133F0523" w14:textId="443EA969" w:rsidR="009114CC" w:rsidRPr="006E5ADC" w:rsidRDefault="004A4CD3" w:rsidP="0005745A">
      <w:pPr>
        <w:pStyle w:val="ListParagraph"/>
        <w:numPr>
          <w:ilvl w:val="1"/>
          <w:numId w:val="1"/>
        </w:numPr>
        <w:ind w:left="709"/>
        <w:rPr>
          <w:sz w:val="20"/>
          <w:szCs w:val="20"/>
        </w:rPr>
      </w:pPr>
      <w:r w:rsidRPr="006E5ADC">
        <w:rPr>
          <w:sz w:val="20"/>
          <w:szCs w:val="20"/>
        </w:rPr>
        <w:t xml:space="preserve">Ms. </w:t>
      </w:r>
      <w:proofErr w:type="spellStart"/>
      <w:r w:rsidR="009114CC" w:rsidRPr="006E5ADC">
        <w:rPr>
          <w:sz w:val="20"/>
          <w:szCs w:val="20"/>
        </w:rPr>
        <w:t>Rinda</w:t>
      </w:r>
      <w:proofErr w:type="spellEnd"/>
      <w:r w:rsidR="009114CC" w:rsidRPr="006E5ADC">
        <w:rPr>
          <w:sz w:val="20"/>
          <w:szCs w:val="20"/>
        </w:rPr>
        <w:t xml:space="preserve"> </w:t>
      </w:r>
      <w:proofErr w:type="spellStart"/>
      <w:r w:rsidR="009114CC" w:rsidRPr="006E5ADC">
        <w:rPr>
          <w:sz w:val="20"/>
          <w:szCs w:val="20"/>
        </w:rPr>
        <w:t>Melsen</w:t>
      </w:r>
      <w:proofErr w:type="spellEnd"/>
      <w:r w:rsidR="009114CC" w:rsidRPr="006E5ADC">
        <w:rPr>
          <w:sz w:val="20"/>
          <w:szCs w:val="20"/>
        </w:rPr>
        <w:t xml:space="preserve"> is the President of the </w:t>
      </w:r>
      <w:proofErr w:type="spellStart"/>
      <w:r w:rsidR="009114CC" w:rsidRPr="006E5ADC">
        <w:rPr>
          <w:sz w:val="20"/>
          <w:szCs w:val="20"/>
        </w:rPr>
        <w:t>Nusatuva</w:t>
      </w:r>
      <w:proofErr w:type="spellEnd"/>
      <w:r w:rsidR="009114CC" w:rsidRPr="006E5ADC">
        <w:rPr>
          <w:sz w:val="20"/>
          <w:szCs w:val="20"/>
        </w:rPr>
        <w:t xml:space="preserve"> Women’s Savings Club. </w:t>
      </w:r>
      <w:proofErr w:type="spellStart"/>
      <w:r w:rsidR="00476D54" w:rsidRPr="006E5ADC">
        <w:rPr>
          <w:sz w:val="20"/>
          <w:szCs w:val="20"/>
        </w:rPr>
        <w:t>Rinda</w:t>
      </w:r>
      <w:proofErr w:type="spellEnd"/>
      <w:r w:rsidR="00476D54" w:rsidRPr="006E5ADC">
        <w:rPr>
          <w:sz w:val="20"/>
          <w:szCs w:val="20"/>
        </w:rPr>
        <w:t xml:space="preserve"> says the initiative has been an empowering one for women in her community. The means to generate income from the micro-businesses has enabled them to secure necessities for their households and pay for their children’s school fees.</w:t>
      </w:r>
      <w:r w:rsidR="006E5ADC">
        <w:rPr>
          <w:sz w:val="20"/>
          <w:szCs w:val="20"/>
        </w:rPr>
        <w:t xml:space="preserve"> </w:t>
      </w:r>
      <w:r w:rsidR="009114CC" w:rsidRPr="006E5ADC">
        <w:rPr>
          <w:sz w:val="20"/>
          <w:szCs w:val="20"/>
        </w:rPr>
        <w:t xml:space="preserve">The </w:t>
      </w:r>
      <w:proofErr w:type="spellStart"/>
      <w:r w:rsidR="009114CC" w:rsidRPr="006E5ADC">
        <w:rPr>
          <w:sz w:val="20"/>
          <w:szCs w:val="20"/>
        </w:rPr>
        <w:t>Nusatuva</w:t>
      </w:r>
      <w:proofErr w:type="spellEnd"/>
      <w:r w:rsidR="009114CC" w:rsidRPr="006E5ADC">
        <w:rPr>
          <w:sz w:val="20"/>
          <w:szCs w:val="20"/>
        </w:rPr>
        <w:t xml:space="preserve"> </w:t>
      </w:r>
      <w:proofErr w:type="spellStart"/>
      <w:r w:rsidR="009114CC" w:rsidRPr="006E5ADC">
        <w:rPr>
          <w:sz w:val="20"/>
          <w:szCs w:val="20"/>
        </w:rPr>
        <w:t>Womens</w:t>
      </w:r>
      <w:proofErr w:type="spellEnd"/>
      <w:r w:rsidR="009114CC" w:rsidRPr="006E5ADC">
        <w:rPr>
          <w:sz w:val="20"/>
          <w:szCs w:val="20"/>
        </w:rPr>
        <w:t xml:space="preserve"> Savings Club was initiated in 2014 by WWF to encourage savings and ge</w:t>
      </w:r>
      <w:r w:rsidR="007A57BF" w:rsidRPr="006E5ADC">
        <w:rPr>
          <w:sz w:val="20"/>
          <w:szCs w:val="20"/>
        </w:rPr>
        <w:t>nerate a funding pool for small-</w:t>
      </w:r>
      <w:r w:rsidR="009114CC" w:rsidRPr="006E5ADC">
        <w:rPr>
          <w:sz w:val="20"/>
          <w:szCs w:val="20"/>
        </w:rPr>
        <w:t>scale business development with women. What started off with SB$20 with 5 women in 2014 has now reached a savings of SB$25,000.30 with 64 members</w:t>
      </w:r>
      <w:r w:rsidR="00A976EF" w:rsidRPr="006E5ADC">
        <w:rPr>
          <w:sz w:val="20"/>
          <w:szCs w:val="20"/>
        </w:rPr>
        <w:t xml:space="preserve"> as women in the </w:t>
      </w:r>
      <w:r w:rsidR="00A976EF" w:rsidRPr="006E5ADC">
        <w:rPr>
          <w:sz w:val="20"/>
          <w:szCs w:val="20"/>
        </w:rPr>
        <w:lastRenderedPageBreak/>
        <w:t>community began to see the benefit of being part of the initiative.</w:t>
      </w:r>
      <w:r w:rsidR="009114CC" w:rsidRPr="006E5ADC">
        <w:rPr>
          <w:sz w:val="20"/>
          <w:szCs w:val="20"/>
        </w:rPr>
        <w:t xml:space="preserve"> Ten loans have been issued by the Savings Club</w:t>
      </w:r>
      <w:r w:rsidR="0034398E" w:rsidRPr="006E5ADC">
        <w:rPr>
          <w:sz w:val="20"/>
          <w:szCs w:val="20"/>
        </w:rPr>
        <w:t xml:space="preserve"> to establish businesses</w:t>
      </w:r>
      <w:r w:rsidR="009114CC" w:rsidRPr="006E5ADC">
        <w:rPr>
          <w:sz w:val="20"/>
          <w:szCs w:val="20"/>
        </w:rPr>
        <w:t>. From the profits generated</w:t>
      </w:r>
      <w:r w:rsidR="00264DE9" w:rsidRPr="006E5ADC">
        <w:rPr>
          <w:sz w:val="20"/>
          <w:szCs w:val="20"/>
        </w:rPr>
        <w:t>,</w:t>
      </w:r>
      <w:r w:rsidR="009114CC" w:rsidRPr="006E5ADC">
        <w:rPr>
          <w:sz w:val="20"/>
          <w:szCs w:val="20"/>
        </w:rPr>
        <w:t xml:space="preserve"> one of the women has buil</w:t>
      </w:r>
      <w:r w:rsidR="00264DE9" w:rsidRPr="006E5ADC">
        <w:rPr>
          <w:sz w:val="20"/>
          <w:szCs w:val="20"/>
        </w:rPr>
        <w:t>t</w:t>
      </w:r>
      <w:r w:rsidR="009114CC" w:rsidRPr="006E5ADC">
        <w:rPr>
          <w:sz w:val="20"/>
          <w:szCs w:val="20"/>
        </w:rPr>
        <w:t xml:space="preserve"> herself a new home. Previously</w:t>
      </w:r>
      <w:r w:rsidR="001304E7" w:rsidRPr="006E5ADC">
        <w:rPr>
          <w:sz w:val="20"/>
          <w:szCs w:val="20"/>
        </w:rPr>
        <w:t>,</w:t>
      </w:r>
      <w:r w:rsidR="009114CC" w:rsidRPr="006E5ADC">
        <w:rPr>
          <w:sz w:val="20"/>
          <w:szCs w:val="20"/>
        </w:rPr>
        <w:t xml:space="preserve"> the </w:t>
      </w:r>
      <w:proofErr w:type="spellStart"/>
      <w:r w:rsidR="009114CC" w:rsidRPr="006E5ADC">
        <w:rPr>
          <w:sz w:val="20"/>
          <w:szCs w:val="20"/>
        </w:rPr>
        <w:t>Nusatuva</w:t>
      </w:r>
      <w:proofErr w:type="spellEnd"/>
      <w:r w:rsidR="009114CC" w:rsidRPr="006E5ADC">
        <w:rPr>
          <w:sz w:val="20"/>
          <w:szCs w:val="20"/>
        </w:rPr>
        <w:t xml:space="preserve"> Environment Conservation Development Association (NECDA) which coordinates development in the community was male</w:t>
      </w:r>
      <w:r w:rsidR="001304E7" w:rsidRPr="006E5ADC">
        <w:rPr>
          <w:sz w:val="20"/>
          <w:szCs w:val="20"/>
        </w:rPr>
        <w:t>-</w:t>
      </w:r>
      <w:r w:rsidR="009114CC" w:rsidRPr="006E5ADC">
        <w:rPr>
          <w:sz w:val="20"/>
          <w:szCs w:val="20"/>
        </w:rPr>
        <w:t xml:space="preserve">dominated. The success of the Savings Club has also brought recognition from the men, who now involve </w:t>
      </w:r>
      <w:r w:rsidRPr="006E5ADC">
        <w:rPr>
          <w:sz w:val="20"/>
          <w:szCs w:val="20"/>
        </w:rPr>
        <w:t>the women more in decision-</w:t>
      </w:r>
      <w:r w:rsidR="009114CC" w:rsidRPr="006E5ADC">
        <w:rPr>
          <w:sz w:val="20"/>
          <w:szCs w:val="20"/>
        </w:rPr>
        <w:t xml:space="preserve">making processes. </w:t>
      </w:r>
      <w:r w:rsidR="00804CB3" w:rsidRPr="006E5ADC">
        <w:rPr>
          <w:sz w:val="20"/>
          <w:szCs w:val="20"/>
        </w:rPr>
        <w:t>The</w:t>
      </w:r>
      <w:r w:rsidR="001304E7" w:rsidRPr="006E5ADC">
        <w:rPr>
          <w:sz w:val="20"/>
          <w:szCs w:val="20"/>
        </w:rPr>
        <w:t xml:space="preserve"> women</w:t>
      </w:r>
      <w:r w:rsidR="009114CC" w:rsidRPr="006E5ADC">
        <w:rPr>
          <w:sz w:val="20"/>
          <w:szCs w:val="20"/>
        </w:rPr>
        <w:t xml:space="preserve"> have even </w:t>
      </w:r>
      <w:r w:rsidR="006E5ADC" w:rsidRPr="006E5ADC">
        <w:rPr>
          <w:sz w:val="20"/>
          <w:szCs w:val="20"/>
        </w:rPr>
        <w:t xml:space="preserve">been </w:t>
      </w:r>
      <w:r w:rsidR="009114CC" w:rsidRPr="006E5ADC">
        <w:rPr>
          <w:sz w:val="20"/>
          <w:szCs w:val="20"/>
        </w:rPr>
        <w:t>asked to set up a similar savings club for the men, but for now, their primary focus is women.</w:t>
      </w:r>
    </w:p>
    <w:p w14:paraId="1733B350" w14:textId="2D6166D0" w:rsidR="00477A2A" w:rsidRPr="00EB5EF6" w:rsidRDefault="00F927CB" w:rsidP="00AB6465">
      <w:pPr>
        <w:pStyle w:val="ListParagraph"/>
        <w:numPr>
          <w:ilvl w:val="0"/>
          <w:numId w:val="1"/>
        </w:numPr>
        <w:ind w:left="284"/>
        <w:rPr>
          <w:sz w:val="20"/>
          <w:szCs w:val="20"/>
        </w:rPr>
      </w:pPr>
      <w:r>
        <w:rPr>
          <w:noProof/>
          <w:sz w:val="20"/>
          <w:szCs w:val="20"/>
          <w:lang w:val="en-AU" w:eastAsia="en-AU"/>
        </w:rPr>
        <w:drawing>
          <wp:anchor distT="0" distB="0" distL="114300" distR="114300" simplePos="0" relativeHeight="251715584" behindDoc="0" locked="0" layoutInCell="1" allowOverlap="1" wp14:anchorId="150424B0" wp14:editId="50D6D7BD">
            <wp:simplePos x="0" y="0"/>
            <wp:positionH relativeFrom="column">
              <wp:posOffset>4735307</wp:posOffset>
            </wp:positionH>
            <wp:positionV relativeFrom="paragraph">
              <wp:posOffset>154305</wp:posOffset>
            </wp:positionV>
            <wp:extent cx="1095388" cy="390264"/>
            <wp:effectExtent l="0" t="0" r="0" b="0"/>
            <wp:wrapTight wrapText="bothSides">
              <wp:wrapPolygon edited="0">
                <wp:start x="0" y="0"/>
                <wp:lineTo x="0" y="19700"/>
                <wp:lineTo x="21037" y="19700"/>
                <wp:lineTo x="21037"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OFI Ocean Frontiers Instititute Logo-Colour (002).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095388" cy="390264"/>
                    </a:xfrm>
                    <a:prstGeom prst="rect">
                      <a:avLst/>
                    </a:prstGeom>
                  </pic:spPr>
                </pic:pic>
              </a:graphicData>
            </a:graphic>
            <wp14:sizeRelH relativeFrom="margin">
              <wp14:pctWidth>0</wp14:pctWidth>
            </wp14:sizeRelH>
            <wp14:sizeRelV relativeFrom="margin">
              <wp14:pctHeight>0</wp14:pctHeight>
            </wp14:sizeRelV>
          </wp:anchor>
        </w:drawing>
      </w:r>
      <w:r w:rsidR="00477A2A" w:rsidRPr="00EB5EF6">
        <w:rPr>
          <w:b/>
          <w:sz w:val="20"/>
          <w:szCs w:val="20"/>
        </w:rPr>
        <w:t>Dr</w:t>
      </w:r>
      <w:r w:rsidR="001519A6">
        <w:rPr>
          <w:b/>
          <w:sz w:val="20"/>
          <w:szCs w:val="20"/>
        </w:rPr>
        <w:t>.</w:t>
      </w:r>
      <w:r w:rsidR="00477A2A" w:rsidRPr="00EB5EF6">
        <w:rPr>
          <w:b/>
          <w:sz w:val="20"/>
          <w:szCs w:val="20"/>
        </w:rPr>
        <w:t xml:space="preserve"> Wendy Watson-Wright</w:t>
      </w:r>
      <w:r w:rsidR="00477A2A" w:rsidRPr="00EB5EF6">
        <w:rPr>
          <w:sz w:val="20"/>
          <w:szCs w:val="20"/>
        </w:rPr>
        <w:t xml:space="preserve">, </w:t>
      </w:r>
      <w:r w:rsidR="007D2990" w:rsidRPr="00EB5EF6">
        <w:rPr>
          <w:sz w:val="20"/>
          <w:szCs w:val="20"/>
        </w:rPr>
        <w:t>Chief Executive Officer</w:t>
      </w:r>
      <w:r w:rsidR="00CB0192" w:rsidRPr="00EB5EF6">
        <w:rPr>
          <w:sz w:val="20"/>
          <w:szCs w:val="20"/>
        </w:rPr>
        <w:t xml:space="preserve"> of the </w:t>
      </w:r>
      <w:hyperlink r:id="rId36" w:history="1">
        <w:r w:rsidR="00CB0192" w:rsidRPr="00EB5EF6">
          <w:rPr>
            <w:rStyle w:val="Hyperlink"/>
            <w:sz w:val="20"/>
            <w:szCs w:val="20"/>
          </w:rPr>
          <w:t>Ocean Frontier Institute</w:t>
        </w:r>
      </w:hyperlink>
      <w:r w:rsidR="00CB0192" w:rsidRPr="00EB5EF6">
        <w:rPr>
          <w:sz w:val="20"/>
          <w:szCs w:val="20"/>
        </w:rPr>
        <w:t xml:space="preserve"> </w:t>
      </w:r>
    </w:p>
    <w:p w14:paraId="3A51A1EC" w14:textId="1661E192" w:rsidR="006B401B" w:rsidRPr="006B401B" w:rsidRDefault="006B401B" w:rsidP="006B401B">
      <w:pPr>
        <w:pStyle w:val="ListParagraph"/>
        <w:numPr>
          <w:ilvl w:val="1"/>
          <w:numId w:val="1"/>
        </w:numPr>
        <w:ind w:left="709"/>
        <w:rPr>
          <w:bCs/>
          <w:sz w:val="20"/>
          <w:szCs w:val="20"/>
        </w:rPr>
      </w:pPr>
      <w:r w:rsidRPr="006B401B">
        <w:rPr>
          <w:sz w:val="20"/>
          <w:szCs w:val="20"/>
        </w:rPr>
        <w:t>Dr. Wendy Watson-Wright is the Chief Executive Officer of the Ocean Frontier Institute (OFI), the new Canadian-led</w:t>
      </w:r>
      <w:r w:rsidRPr="006B401B">
        <w:rPr>
          <w:bCs/>
          <w:sz w:val="20"/>
          <w:szCs w:val="20"/>
        </w:rPr>
        <w:t xml:space="preserve"> interdisciplinary transnational research institute whose aim is the safe and sustainable development of the ocean frontier.</w:t>
      </w:r>
    </w:p>
    <w:p w14:paraId="70A3BD40" w14:textId="236F0FD3" w:rsidR="006B401B" w:rsidRPr="006B401B" w:rsidRDefault="006B401B" w:rsidP="006B401B">
      <w:pPr>
        <w:pStyle w:val="ListParagraph"/>
        <w:numPr>
          <w:ilvl w:val="1"/>
          <w:numId w:val="1"/>
        </w:numPr>
        <w:ind w:left="709"/>
        <w:rPr>
          <w:sz w:val="20"/>
          <w:szCs w:val="20"/>
          <w:lang w:val="en-CA"/>
        </w:rPr>
      </w:pPr>
      <w:r w:rsidRPr="006B401B">
        <w:rPr>
          <w:sz w:val="20"/>
          <w:szCs w:val="20"/>
          <w:lang w:val="en-CA"/>
        </w:rPr>
        <w:t xml:space="preserve">Dr. Watson-Wright was the first woman to be appointed as Executive Secretary and Assistant Director General </w:t>
      </w:r>
      <w:r>
        <w:rPr>
          <w:sz w:val="20"/>
          <w:szCs w:val="20"/>
          <w:lang w:val="en-CA"/>
        </w:rPr>
        <w:t>of the</w:t>
      </w:r>
      <w:r w:rsidRPr="006B401B">
        <w:rPr>
          <w:sz w:val="20"/>
          <w:szCs w:val="20"/>
          <w:lang w:val="en-CA"/>
        </w:rPr>
        <w:t xml:space="preserve"> Intergovernmental Oceanographic Commission of UNESCO (IOC-UNESCO) in Paris.</w:t>
      </w:r>
      <w:r>
        <w:rPr>
          <w:sz w:val="20"/>
          <w:szCs w:val="20"/>
          <w:lang w:val="en-CA"/>
        </w:rPr>
        <w:t xml:space="preserve"> </w:t>
      </w:r>
      <w:r w:rsidRPr="006B401B">
        <w:rPr>
          <w:sz w:val="20"/>
          <w:szCs w:val="20"/>
          <w:lang w:val="en-CA"/>
        </w:rPr>
        <w:t xml:space="preserve">For most of her career, she held various senior positions within Fisheries and Oceans Canada, including as the first female Assistant Deputy Minister of Science. </w:t>
      </w:r>
    </w:p>
    <w:p w14:paraId="6E11B89C" w14:textId="5CC0365B" w:rsidR="006B401B" w:rsidRPr="00766637" w:rsidRDefault="006B401B" w:rsidP="00766637">
      <w:pPr>
        <w:pStyle w:val="ListParagraph"/>
        <w:numPr>
          <w:ilvl w:val="1"/>
          <w:numId w:val="1"/>
        </w:numPr>
        <w:ind w:left="709"/>
        <w:rPr>
          <w:sz w:val="20"/>
          <w:szCs w:val="20"/>
          <w:lang w:val="en-CA"/>
        </w:rPr>
      </w:pPr>
      <w:r w:rsidRPr="006B401B">
        <w:rPr>
          <w:sz w:val="20"/>
          <w:szCs w:val="20"/>
        </w:rPr>
        <w:t>Dr. Watson-Wright has been on several boards and panels including the Strategic Advisory Board for the European Union’s Joint Programming Initiative on Oceans (JPI Oceans), the Council of Canadian Academies’ Expert Panel on Ocean Science, and the Scientific Advisory Board of the Wendy Schmidt Ocean Health X-Prize.</w:t>
      </w:r>
      <w:r w:rsidR="00766637">
        <w:rPr>
          <w:sz w:val="20"/>
          <w:szCs w:val="20"/>
        </w:rPr>
        <w:t xml:space="preserve"> </w:t>
      </w:r>
      <w:r w:rsidRPr="00766637">
        <w:rPr>
          <w:sz w:val="20"/>
          <w:szCs w:val="20"/>
        </w:rPr>
        <w:t xml:space="preserve">A </w:t>
      </w:r>
      <w:proofErr w:type="spellStart"/>
      <w:r w:rsidRPr="00766637">
        <w:rPr>
          <w:sz w:val="20"/>
          <w:szCs w:val="20"/>
        </w:rPr>
        <w:t>Killam</w:t>
      </w:r>
      <w:proofErr w:type="spellEnd"/>
      <w:r w:rsidRPr="00766637">
        <w:rPr>
          <w:sz w:val="20"/>
          <w:szCs w:val="20"/>
        </w:rPr>
        <w:t xml:space="preserve"> scholar, she holds a Ph.D. in Physiology from Dalhousie University in Halifax, Nova Scotia.</w:t>
      </w:r>
    </w:p>
    <w:p w14:paraId="4E1B673F" w14:textId="77777777" w:rsidR="008E2E20" w:rsidRDefault="008E2E20"/>
    <w:p w14:paraId="21391666" w14:textId="77777777" w:rsidR="00D7581C" w:rsidRPr="00EB5EF6" w:rsidRDefault="00D7581C" w:rsidP="00D7581C">
      <w:pPr>
        <w:rPr>
          <w:b/>
          <w:color w:val="0070C0"/>
        </w:rPr>
      </w:pPr>
      <w:r w:rsidRPr="00EB5EF6">
        <w:rPr>
          <w:b/>
          <w:color w:val="0070C0"/>
        </w:rPr>
        <w:t>Key facts about women and ocean management:</w:t>
      </w:r>
    </w:p>
    <w:p w14:paraId="261D0193" w14:textId="0139BD72" w:rsidR="00D7581C" w:rsidRPr="00CE5B48" w:rsidRDefault="00D7581C" w:rsidP="00D7581C">
      <w:r w:rsidRPr="00AA6568">
        <w:t>At the academic level, statistics show in the last five years</w:t>
      </w:r>
      <w:r w:rsidR="00B964C5">
        <w:t>,</w:t>
      </w:r>
      <w:r w:rsidRPr="00AA6568">
        <w:t xml:space="preserve"> </w:t>
      </w:r>
      <w:r w:rsidR="00B964C5">
        <w:t xml:space="preserve">women represented </w:t>
      </w:r>
      <w:r w:rsidRPr="00AA6568">
        <w:t>over 50 per cent of the graduates, both Bachelors and Masters Degrees, from the University of the South Paci</w:t>
      </w:r>
      <w:r w:rsidR="00B964C5">
        <w:t xml:space="preserve">fic's Marine Science </w:t>
      </w:r>
      <w:proofErr w:type="spellStart"/>
      <w:r w:rsidR="00B964C5">
        <w:t>Programmes</w:t>
      </w:r>
      <w:proofErr w:type="spellEnd"/>
      <w:r w:rsidRPr="00AA6568">
        <w:t>.</w:t>
      </w:r>
      <w:r w:rsidRPr="00AA6568">
        <w:br/>
      </w:r>
      <w:r w:rsidRPr="00AA6568">
        <w:br/>
        <w:t xml:space="preserve">Despite the growing number of women enrolling in marine science university </w:t>
      </w:r>
      <w:proofErr w:type="spellStart"/>
      <w:r w:rsidRPr="00AA6568">
        <w:t>programmes</w:t>
      </w:r>
      <w:proofErr w:type="spellEnd"/>
      <w:r w:rsidRPr="00AA6568">
        <w:t>, women accounted for only 18% of fishery science and mana</w:t>
      </w:r>
      <w:r w:rsidR="00D203D3">
        <w:t>gement staff in Pacific islands</w:t>
      </w:r>
      <w:r w:rsidRPr="00AA6568">
        <w:t xml:space="preserve"> according to a 2011 study. In contrast, women accounted for more than 60% of administrative and clerical staff in government fisheries divisions.</w:t>
      </w:r>
      <w:r w:rsidRPr="00AA6568">
        <w:br/>
      </w:r>
      <w:r w:rsidRPr="00AA6568">
        <w:br/>
        <w:t>Women use and hold important knowledge of many marine resources and spaces, but including women's voices in governance decisions requires key strategies acknowledging the social and cultural traditions in the Pacific.</w:t>
      </w:r>
    </w:p>
    <w:p w14:paraId="3DAC9767" w14:textId="77777777" w:rsidR="00D7581C" w:rsidRPr="00EB5EF6" w:rsidRDefault="00D7581C"/>
    <w:p w14:paraId="6F1D74AD" w14:textId="4FCBEA82" w:rsidR="004F6040" w:rsidRPr="00EB5EF6" w:rsidRDefault="00EC347F">
      <w:r w:rsidRPr="00EB5EF6">
        <w:rPr>
          <w:b/>
          <w:color w:val="0070C0"/>
        </w:rPr>
        <w:t xml:space="preserve">Event </w:t>
      </w:r>
      <w:r w:rsidR="004F6040" w:rsidRPr="00EB5EF6">
        <w:rPr>
          <w:b/>
          <w:color w:val="0070C0"/>
        </w:rPr>
        <w:t>Partners</w:t>
      </w:r>
      <w:r w:rsidR="004F6040" w:rsidRPr="00EB5EF6">
        <w:rPr>
          <w:color w:val="0070C0"/>
        </w:rPr>
        <w:t xml:space="preserve"> </w:t>
      </w:r>
      <w:r w:rsidR="004F6040" w:rsidRPr="00EB5EF6">
        <w:t>(alphabetical):</w:t>
      </w:r>
    </w:p>
    <w:p w14:paraId="6F7DF286" w14:textId="20A48F13" w:rsidR="00B3167F" w:rsidRDefault="00B3167F" w:rsidP="007E3C24">
      <w:pPr>
        <w:widowControl w:val="0"/>
        <w:autoSpaceDE w:val="0"/>
        <w:autoSpaceDN w:val="0"/>
        <w:adjustRightInd w:val="0"/>
        <w:spacing w:after="240" w:line="340" w:lineRule="atLeast"/>
        <w:rPr>
          <w:rFonts w:cs="Arial"/>
          <w:sz w:val="20"/>
          <w:szCs w:val="20"/>
        </w:rPr>
      </w:pPr>
      <w:r w:rsidRPr="00EB5EF6">
        <w:rPr>
          <w:rFonts w:cs="Times"/>
          <w:noProof/>
          <w:sz w:val="30"/>
          <w:szCs w:val="30"/>
          <w:lang w:val="en-AU" w:eastAsia="en-AU"/>
        </w:rPr>
        <w:drawing>
          <wp:anchor distT="0" distB="0" distL="114300" distR="114300" simplePos="0" relativeHeight="251714560" behindDoc="0" locked="0" layoutInCell="1" allowOverlap="1" wp14:anchorId="2AED18C1" wp14:editId="14C1AA7D">
            <wp:simplePos x="0" y="0"/>
            <wp:positionH relativeFrom="column">
              <wp:posOffset>0</wp:posOffset>
            </wp:positionH>
            <wp:positionV relativeFrom="paragraph">
              <wp:posOffset>15016</wp:posOffset>
            </wp:positionV>
            <wp:extent cx="851535" cy="851535"/>
            <wp:effectExtent l="0" t="0" r="12065" b="12065"/>
            <wp:wrapTight wrapText="bothSides">
              <wp:wrapPolygon edited="0">
                <wp:start x="0" y="0"/>
                <wp:lineTo x="0" y="21262"/>
                <wp:lineTo x="21262" y="21262"/>
                <wp:lineTo x="21262"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v netherlandsshort.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1535" cy="851535"/>
                    </a:xfrm>
                    <a:prstGeom prst="rect">
                      <a:avLst/>
                    </a:prstGeom>
                  </pic:spPr>
                </pic:pic>
              </a:graphicData>
            </a:graphic>
            <wp14:sizeRelH relativeFrom="margin">
              <wp14:pctWidth>0</wp14:pctWidth>
            </wp14:sizeRelH>
            <wp14:sizeRelV relativeFrom="margin">
              <wp14:pctHeight>0</wp14:pctHeight>
            </wp14:sizeRelV>
          </wp:anchor>
        </w:drawing>
      </w:r>
      <w:r w:rsidR="007E3C24" w:rsidRPr="00EB5EF6">
        <w:rPr>
          <w:rFonts w:cs="Arial"/>
          <w:b/>
          <w:sz w:val="20"/>
          <w:szCs w:val="20"/>
        </w:rPr>
        <w:t>Government of the Netherlands</w:t>
      </w:r>
      <w:r>
        <w:rPr>
          <w:rFonts w:cs="Arial"/>
          <w:b/>
          <w:sz w:val="20"/>
          <w:szCs w:val="20"/>
        </w:rPr>
        <w:t xml:space="preserve"> </w:t>
      </w:r>
      <w:r w:rsidR="001C5400">
        <w:rPr>
          <w:rFonts w:cs="Arial"/>
          <w:b/>
          <w:sz w:val="20"/>
          <w:szCs w:val="20"/>
        </w:rPr>
        <w:t xml:space="preserve">           </w:t>
      </w:r>
    </w:p>
    <w:p w14:paraId="64117F00" w14:textId="77777777" w:rsidR="00BF0489" w:rsidRDefault="00BF0489" w:rsidP="007E3C24">
      <w:pPr>
        <w:widowControl w:val="0"/>
        <w:autoSpaceDE w:val="0"/>
        <w:autoSpaceDN w:val="0"/>
        <w:adjustRightInd w:val="0"/>
        <w:spacing w:after="240" w:line="340" w:lineRule="atLeast"/>
        <w:rPr>
          <w:rFonts w:cs="Arial"/>
          <w:sz w:val="20"/>
          <w:szCs w:val="20"/>
        </w:rPr>
      </w:pPr>
    </w:p>
    <w:p w14:paraId="4DCDF6A4" w14:textId="77777777" w:rsidR="00B3167F" w:rsidRPr="00B3167F" w:rsidRDefault="00B3167F" w:rsidP="007E3C24">
      <w:pPr>
        <w:widowControl w:val="0"/>
        <w:autoSpaceDE w:val="0"/>
        <w:autoSpaceDN w:val="0"/>
        <w:adjustRightInd w:val="0"/>
        <w:spacing w:after="240" w:line="340" w:lineRule="atLeast"/>
        <w:rPr>
          <w:rFonts w:cs="Arial"/>
          <w:sz w:val="20"/>
          <w:szCs w:val="20"/>
        </w:rPr>
      </w:pPr>
    </w:p>
    <w:p w14:paraId="41940673" w14:textId="5AE6B721" w:rsidR="0070550C" w:rsidRPr="00EB5EF6" w:rsidRDefault="003423D9" w:rsidP="007E3C24">
      <w:pPr>
        <w:widowControl w:val="0"/>
        <w:autoSpaceDE w:val="0"/>
        <w:autoSpaceDN w:val="0"/>
        <w:adjustRightInd w:val="0"/>
        <w:spacing w:after="240" w:line="340" w:lineRule="atLeast"/>
        <w:rPr>
          <w:rFonts w:cs="Arial"/>
          <w:sz w:val="20"/>
          <w:szCs w:val="20"/>
        </w:rPr>
      </w:pPr>
      <w:r w:rsidRPr="00EB5EF6">
        <w:rPr>
          <w:rFonts w:cs="Times"/>
          <w:noProof/>
          <w:sz w:val="30"/>
          <w:szCs w:val="30"/>
          <w:lang w:val="en-AU" w:eastAsia="en-AU"/>
        </w:rPr>
        <w:drawing>
          <wp:anchor distT="0" distB="0" distL="114300" distR="114300" simplePos="0" relativeHeight="251697152" behindDoc="0" locked="0" layoutInCell="1" allowOverlap="1" wp14:anchorId="258938D7" wp14:editId="2CA984FC">
            <wp:simplePos x="0" y="0"/>
            <wp:positionH relativeFrom="column">
              <wp:posOffset>0</wp:posOffset>
            </wp:positionH>
            <wp:positionV relativeFrom="paragraph">
              <wp:posOffset>332703</wp:posOffset>
            </wp:positionV>
            <wp:extent cx="792480" cy="340360"/>
            <wp:effectExtent l="0" t="0" r="0" b="0"/>
            <wp:wrapTight wrapText="bothSides">
              <wp:wrapPolygon edited="0">
                <wp:start x="7615" y="0"/>
                <wp:lineTo x="0" y="1612"/>
                <wp:lineTo x="0" y="14507"/>
                <wp:lineTo x="8308" y="19343"/>
                <wp:lineTo x="11769" y="19343"/>
                <wp:lineTo x="20769" y="17731"/>
                <wp:lineTo x="20769" y="1612"/>
                <wp:lineTo x="16615" y="0"/>
                <wp:lineTo x="7615"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92480" cy="340360"/>
                    </a:xfrm>
                    <a:prstGeom prst="rect">
                      <a:avLst/>
                    </a:prstGeom>
                  </pic:spPr>
                </pic:pic>
              </a:graphicData>
            </a:graphic>
            <wp14:sizeRelH relativeFrom="margin">
              <wp14:pctWidth>0</wp14:pctWidth>
            </wp14:sizeRelH>
            <wp14:sizeRelV relativeFrom="margin">
              <wp14:pctHeight>0</wp14:pctHeight>
            </wp14:sizeRelV>
          </wp:anchor>
        </w:drawing>
      </w:r>
      <w:r w:rsidR="007E3C24" w:rsidRPr="00EB5EF6">
        <w:rPr>
          <w:rFonts w:cs="Arial"/>
          <w:sz w:val="20"/>
          <w:szCs w:val="20"/>
        </w:rPr>
        <w:t xml:space="preserve"> </w:t>
      </w:r>
      <w:r w:rsidR="007E3C24" w:rsidRPr="00EB5EF6">
        <w:rPr>
          <w:rFonts w:cs="Arial"/>
          <w:b/>
          <w:sz w:val="20"/>
          <w:szCs w:val="20"/>
        </w:rPr>
        <w:t>Fiji Locall</w:t>
      </w:r>
      <w:r w:rsidR="00540624" w:rsidRPr="00EB5EF6">
        <w:rPr>
          <w:rFonts w:cs="Arial"/>
          <w:b/>
          <w:sz w:val="20"/>
          <w:szCs w:val="20"/>
        </w:rPr>
        <w:t>y Managed Marine Areas</w:t>
      </w:r>
      <w:r w:rsidR="00540624" w:rsidRPr="00EB5EF6">
        <w:rPr>
          <w:rFonts w:cs="Arial"/>
          <w:sz w:val="20"/>
          <w:szCs w:val="20"/>
        </w:rPr>
        <w:t xml:space="preserve"> (FLMMA)</w:t>
      </w:r>
      <w:r w:rsidR="00D22254">
        <w:rPr>
          <w:rFonts w:cs="Arial"/>
          <w:sz w:val="20"/>
          <w:szCs w:val="20"/>
        </w:rPr>
        <w:t xml:space="preserve"> </w:t>
      </w:r>
      <w:r w:rsidR="00D22254" w:rsidRPr="00C6629E">
        <w:rPr>
          <w:rFonts w:cs="Arial"/>
          <w:b/>
          <w:sz w:val="20"/>
          <w:szCs w:val="20"/>
        </w:rPr>
        <w:t>Network</w:t>
      </w:r>
      <w:r w:rsidR="00DB17CD">
        <w:rPr>
          <w:rFonts w:cs="Arial"/>
          <w:b/>
          <w:sz w:val="20"/>
          <w:szCs w:val="20"/>
        </w:rPr>
        <w:t xml:space="preserve"> </w:t>
      </w:r>
      <w:r w:rsidR="00DB17CD">
        <w:rPr>
          <w:rFonts w:cs="Arial"/>
          <w:sz w:val="20"/>
          <w:szCs w:val="20"/>
        </w:rPr>
        <w:t>develops community</w:t>
      </w:r>
      <w:r w:rsidR="00B44403">
        <w:rPr>
          <w:rFonts w:cs="Arial"/>
          <w:sz w:val="20"/>
          <w:szCs w:val="20"/>
        </w:rPr>
        <w:t>-drive</w:t>
      </w:r>
      <w:r w:rsidR="0062269D">
        <w:rPr>
          <w:rFonts w:cs="Arial"/>
          <w:sz w:val="20"/>
          <w:szCs w:val="20"/>
        </w:rPr>
        <w:t>n</w:t>
      </w:r>
      <w:r w:rsidR="00DB17CD">
        <w:rPr>
          <w:rFonts w:cs="Arial"/>
          <w:sz w:val="20"/>
          <w:szCs w:val="20"/>
        </w:rPr>
        <w:t xml:space="preserve"> management</w:t>
      </w:r>
      <w:r w:rsidR="00660A36">
        <w:rPr>
          <w:rFonts w:cs="Arial"/>
          <w:sz w:val="20"/>
          <w:szCs w:val="20"/>
        </w:rPr>
        <w:t xml:space="preserve"> for the health and continued production of coastal fisheries, essential for Fijian livelihoods</w:t>
      </w:r>
      <w:r>
        <w:rPr>
          <w:rFonts w:cs="Arial"/>
          <w:sz w:val="20"/>
          <w:szCs w:val="20"/>
        </w:rPr>
        <w:t>. The inclusion of women is integral to gain both community consensus and</w:t>
      </w:r>
      <w:r w:rsidR="003947DB">
        <w:rPr>
          <w:rFonts w:cs="Arial"/>
          <w:sz w:val="20"/>
          <w:szCs w:val="20"/>
        </w:rPr>
        <w:t xml:space="preserve"> local knowledge for</w:t>
      </w:r>
      <w:r>
        <w:rPr>
          <w:rFonts w:cs="Arial"/>
          <w:sz w:val="20"/>
          <w:szCs w:val="20"/>
        </w:rPr>
        <w:t xml:space="preserve"> effective, sustainable management mechanisms.</w:t>
      </w:r>
    </w:p>
    <w:p w14:paraId="37C6F622" w14:textId="2AD167A0" w:rsidR="0070550C" w:rsidRPr="00EB5EF6" w:rsidRDefault="00E82374" w:rsidP="007E3C24">
      <w:pPr>
        <w:widowControl w:val="0"/>
        <w:autoSpaceDE w:val="0"/>
        <w:autoSpaceDN w:val="0"/>
        <w:adjustRightInd w:val="0"/>
        <w:spacing w:after="240" w:line="340" w:lineRule="atLeast"/>
        <w:rPr>
          <w:rFonts w:cs="Arial"/>
          <w:sz w:val="20"/>
          <w:szCs w:val="20"/>
        </w:rPr>
      </w:pPr>
      <w:r w:rsidRPr="00EB5EF6">
        <w:rPr>
          <w:rFonts w:cs="Times"/>
          <w:noProof/>
          <w:sz w:val="30"/>
          <w:szCs w:val="30"/>
          <w:lang w:val="en-AU" w:eastAsia="en-AU"/>
        </w:rPr>
        <w:lastRenderedPageBreak/>
        <w:drawing>
          <wp:anchor distT="0" distB="0" distL="114300" distR="114300" simplePos="0" relativeHeight="251699200" behindDoc="0" locked="0" layoutInCell="1" allowOverlap="1" wp14:anchorId="1EB08B82" wp14:editId="491E1387">
            <wp:simplePos x="0" y="0"/>
            <wp:positionH relativeFrom="column">
              <wp:posOffset>80682</wp:posOffset>
            </wp:positionH>
            <wp:positionV relativeFrom="paragraph">
              <wp:posOffset>278653</wp:posOffset>
            </wp:positionV>
            <wp:extent cx="428625" cy="414655"/>
            <wp:effectExtent l="0" t="0" r="3175" b="0"/>
            <wp:wrapTight wrapText="bothSides">
              <wp:wrapPolygon edited="0">
                <wp:start x="0" y="0"/>
                <wp:lineTo x="0" y="19847"/>
                <wp:lineTo x="20480" y="19847"/>
                <wp:lineTo x="2048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ucn.png"/>
                    <pic:cNvPicPr/>
                  </pic:nvPicPr>
                  <pic:blipFill>
                    <a:blip r:embed="rId19">
                      <a:extLst>
                        <a:ext uri="{28A0092B-C50C-407E-A947-70E740481C1C}">
                          <a14:useLocalDpi xmlns:a14="http://schemas.microsoft.com/office/drawing/2010/main" val="0"/>
                        </a:ext>
                      </a:extLst>
                    </a:blip>
                    <a:stretch>
                      <a:fillRect/>
                    </a:stretch>
                  </pic:blipFill>
                  <pic:spPr>
                    <a:xfrm>
                      <a:off x="0" y="0"/>
                      <a:ext cx="428625" cy="414655"/>
                    </a:xfrm>
                    <a:prstGeom prst="rect">
                      <a:avLst/>
                    </a:prstGeom>
                  </pic:spPr>
                </pic:pic>
              </a:graphicData>
            </a:graphic>
            <wp14:sizeRelH relativeFrom="margin">
              <wp14:pctWidth>0</wp14:pctWidth>
            </wp14:sizeRelH>
            <wp14:sizeRelV relativeFrom="margin">
              <wp14:pctHeight>0</wp14:pctHeight>
            </wp14:sizeRelV>
          </wp:anchor>
        </w:drawing>
      </w:r>
      <w:r w:rsidR="007E3C24" w:rsidRPr="00EB5EF6">
        <w:rPr>
          <w:rFonts w:cs="Arial"/>
          <w:b/>
          <w:sz w:val="20"/>
          <w:szCs w:val="20"/>
        </w:rPr>
        <w:t>International Union for th</w:t>
      </w:r>
      <w:r w:rsidR="00540624" w:rsidRPr="00EB5EF6">
        <w:rPr>
          <w:rFonts w:cs="Arial"/>
          <w:b/>
          <w:sz w:val="20"/>
          <w:szCs w:val="20"/>
        </w:rPr>
        <w:t>e Conservation of Nature</w:t>
      </w:r>
      <w:r w:rsidR="00540624" w:rsidRPr="00EB5EF6">
        <w:rPr>
          <w:rFonts w:cs="Arial"/>
          <w:sz w:val="20"/>
          <w:szCs w:val="20"/>
        </w:rPr>
        <w:t xml:space="preserve"> (IUCN)</w:t>
      </w:r>
      <w:r w:rsidR="000E626C">
        <w:rPr>
          <w:rFonts w:cs="Arial"/>
          <w:sz w:val="20"/>
          <w:szCs w:val="20"/>
        </w:rPr>
        <w:t xml:space="preserve"> </w:t>
      </w:r>
      <w:r w:rsidR="000E626C" w:rsidRPr="000E626C">
        <w:rPr>
          <w:rFonts w:cs="Arial"/>
          <w:bCs/>
          <w:sz w:val="20"/>
          <w:szCs w:val="20"/>
        </w:rPr>
        <w:t>considers gender equality and equity are matters of fundamental human rights and social justice, as well as a pre-condition for sustainable development.</w:t>
      </w:r>
      <w:r w:rsidR="000E626C" w:rsidRPr="000E626C">
        <w:rPr>
          <w:rFonts w:cs="Arial"/>
          <w:sz w:val="20"/>
          <w:szCs w:val="20"/>
        </w:rPr>
        <w:t> </w:t>
      </w:r>
      <w:r w:rsidR="000E626C" w:rsidRPr="000E626C">
        <w:rPr>
          <w:rFonts w:cs="Arial"/>
          <w:bCs/>
          <w:sz w:val="20"/>
          <w:szCs w:val="20"/>
        </w:rPr>
        <w:t>IUCN is committed to furthering gender equality and equity in order to build a Union that understands the importance of equal opportunity and inclusion, and whose policies respect diversity. </w:t>
      </w:r>
    </w:p>
    <w:p w14:paraId="6588EEC7" w14:textId="60F634AD" w:rsidR="0070550C" w:rsidRDefault="005038A2" w:rsidP="007E3C24">
      <w:pPr>
        <w:widowControl w:val="0"/>
        <w:autoSpaceDE w:val="0"/>
        <w:autoSpaceDN w:val="0"/>
        <w:adjustRightInd w:val="0"/>
        <w:spacing w:after="240" w:line="340" w:lineRule="atLeast"/>
        <w:rPr>
          <w:rFonts w:cs="Arial"/>
          <w:sz w:val="20"/>
          <w:szCs w:val="20"/>
        </w:rPr>
      </w:pPr>
      <w:r w:rsidRPr="00EB5EF6">
        <w:rPr>
          <w:rFonts w:cs="Times"/>
          <w:noProof/>
          <w:sz w:val="30"/>
          <w:szCs w:val="30"/>
          <w:lang w:val="en-AU" w:eastAsia="en-AU"/>
        </w:rPr>
        <w:drawing>
          <wp:anchor distT="0" distB="0" distL="114300" distR="114300" simplePos="0" relativeHeight="251701248" behindDoc="0" locked="0" layoutInCell="1" allowOverlap="1" wp14:anchorId="2353CB4E" wp14:editId="0CB91596">
            <wp:simplePos x="0" y="0"/>
            <wp:positionH relativeFrom="column">
              <wp:posOffset>0</wp:posOffset>
            </wp:positionH>
            <wp:positionV relativeFrom="paragraph">
              <wp:posOffset>226359</wp:posOffset>
            </wp:positionV>
            <wp:extent cx="1521460" cy="513080"/>
            <wp:effectExtent l="0" t="0" r="2540" b="0"/>
            <wp:wrapTight wrapText="bothSides">
              <wp:wrapPolygon edited="0">
                <wp:start x="0" y="0"/>
                <wp:lineTo x="0" y="20317"/>
                <wp:lineTo x="21275" y="20317"/>
                <wp:lineTo x="2127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US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21460" cy="513080"/>
                    </a:xfrm>
                    <a:prstGeom prst="rect">
                      <a:avLst/>
                    </a:prstGeom>
                  </pic:spPr>
                </pic:pic>
              </a:graphicData>
            </a:graphic>
            <wp14:sizeRelH relativeFrom="margin">
              <wp14:pctWidth>0</wp14:pctWidth>
            </wp14:sizeRelH>
            <wp14:sizeRelV relativeFrom="margin">
              <wp14:pctHeight>0</wp14:pctHeight>
            </wp14:sizeRelV>
          </wp:anchor>
        </w:drawing>
      </w:r>
      <w:r w:rsidR="007E3C24" w:rsidRPr="00EB5EF6">
        <w:rPr>
          <w:rFonts w:cs="Arial"/>
          <w:b/>
          <w:sz w:val="20"/>
          <w:szCs w:val="20"/>
        </w:rPr>
        <w:t xml:space="preserve"> National University of Samoa – Facult</w:t>
      </w:r>
      <w:r w:rsidR="00540624" w:rsidRPr="00EB5EF6">
        <w:rPr>
          <w:rFonts w:cs="Arial"/>
          <w:b/>
          <w:sz w:val="20"/>
          <w:szCs w:val="20"/>
        </w:rPr>
        <w:t>y of Science</w:t>
      </w:r>
      <w:r w:rsidR="00C62657">
        <w:rPr>
          <w:rFonts w:cs="Arial"/>
          <w:b/>
          <w:sz w:val="20"/>
          <w:szCs w:val="20"/>
        </w:rPr>
        <w:t xml:space="preserve"> </w:t>
      </w:r>
      <w:r w:rsidR="00C27CBA">
        <w:rPr>
          <w:rFonts w:cs="Arial"/>
          <w:sz w:val="20"/>
          <w:szCs w:val="20"/>
        </w:rPr>
        <w:t>has a new marine studies</w:t>
      </w:r>
      <w:r w:rsidR="00C62657">
        <w:rPr>
          <w:rFonts w:cs="Arial"/>
          <w:sz w:val="20"/>
          <w:szCs w:val="20"/>
        </w:rPr>
        <w:t xml:space="preserve"> </w:t>
      </w:r>
      <w:proofErr w:type="spellStart"/>
      <w:r w:rsidR="00C62657">
        <w:rPr>
          <w:rFonts w:cs="Arial"/>
          <w:sz w:val="20"/>
          <w:szCs w:val="20"/>
        </w:rPr>
        <w:t>programme</w:t>
      </w:r>
      <w:proofErr w:type="spellEnd"/>
      <w:r w:rsidR="00A5015F">
        <w:rPr>
          <w:rFonts w:cs="Arial"/>
          <w:sz w:val="20"/>
          <w:szCs w:val="20"/>
        </w:rPr>
        <w:t xml:space="preserve"> and seeks to equip students with the training th</w:t>
      </w:r>
      <w:r w:rsidR="00596B93">
        <w:rPr>
          <w:rFonts w:cs="Arial"/>
          <w:sz w:val="20"/>
          <w:szCs w:val="20"/>
        </w:rPr>
        <w:t>ey need for a variety of marine-</w:t>
      </w:r>
      <w:r w:rsidR="00A5015F">
        <w:rPr>
          <w:rFonts w:cs="Arial"/>
          <w:sz w:val="20"/>
          <w:szCs w:val="20"/>
        </w:rPr>
        <w:t>related careers.</w:t>
      </w:r>
    </w:p>
    <w:p w14:paraId="604FC91B" w14:textId="77777777" w:rsidR="00FC2194" w:rsidRPr="00FC2194" w:rsidRDefault="00FC2194" w:rsidP="007E3C24">
      <w:pPr>
        <w:widowControl w:val="0"/>
        <w:autoSpaceDE w:val="0"/>
        <w:autoSpaceDN w:val="0"/>
        <w:adjustRightInd w:val="0"/>
        <w:spacing w:after="240" w:line="340" w:lineRule="atLeast"/>
        <w:rPr>
          <w:rFonts w:cs="Arial"/>
          <w:sz w:val="20"/>
          <w:szCs w:val="20"/>
        </w:rPr>
      </w:pPr>
    </w:p>
    <w:p w14:paraId="03B9D750" w14:textId="4056F428" w:rsidR="00DF4D52" w:rsidRPr="005B36BC" w:rsidRDefault="00C9244E" w:rsidP="00FF373F">
      <w:pPr>
        <w:widowControl w:val="0"/>
        <w:autoSpaceDE w:val="0"/>
        <w:autoSpaceDN w:val="0"/>
        <w:adjustRightInd w:val="0"/>
        <w:rPr>
          <w:sz w:val="20"/>
          <w:szCs w:val="20"/>
        </w:rPr>
      </w:pPr>
      <w:r w:rsidRPr="00EB5EF6">
        <w:rPr>
          <w:noProof/>
          <w:lang w:val="en-AU" w:eastAsia="en-AU"/>
        </w:rPr>
        <w:drawing>
          <wp:anchor distT="0" distB="0" distL="114300" distR="114300" simplePos="0" relativeHeight="251688960" behindDoc="0" locked="0" layoutInCell="1" allowOverlap="1" wp14:anchorId="650EEF76" wp14:editId="5E0A8A8C">
            <wp:simplePos x="0" y="0"/>
            <wp:positionH relativeFrom="margin">
              <wp:posOffset>0</wp:posOffset>
            </wp:positionH>
            <wp:positionV relativeFrom="paragraph">
              <wp:posOffset>203835</wp:posOffset>
            </wp:positionV>
            <wp:extent cx="965835" cy="683260"/>
            <wp:effectExtent l="0" t="0" r="0" b="2540"/>
            <wp:wrapTight wrapText="bothSides">
              <wp:wrapPolygon edited="0">
                <wp:start x="0" y="0"/>
                <wp:lineTo x="0" y="20877"/>
                <wp:lineTo x="21018" y="20877"/>
                <wp:lineTo x="21018" y="0"/>
                <wp:lineTo x="0" y="0"/>
              </wp:wrapPolygon>
            </wp:wrapTight>
            <wp:docPr id="11" name="Picture 3" descr="OPOC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OPOC LOGO FINAL (1).jpg"/>
                    <pic:cNvPicPr>
                      <a:picLocks noChangeAspect="1"/>
                    </pic:cNvPicPr>
                  </pic:nvPicPr>
                  <pic:blipFill>
                    <a:blip r:embed="rId15" cstate="print"/>
                    <a:stretch>
                      <a:fillRect/>
                    </a:stretch>
                  </pic:blipFill>
                  <pic:spPr>
                    <a:xfrm>
                      <a:off x="0" y="0"/>
                      <a:ext cx="965835" cy="683260"/>
                    </a:xfrm>
                    <a:prstGeom prst="rect">
                      <a:avLst/>
                    </a:prstGeom>
                  </pic:spPr>
                </pic:pic>
              </a:graphicData>
            </a:graphic>
            <wp14:sizeRelH relativeFrom="margin">
              <wp14:pctWidth>0</wp14:pctWidth>
            </wp14:sizeRelH>
            <wp14:sizeRelV relativeFrom="margin">
              <wp14:pctHeight>0</wp14:pctHeight>
            </wp14:sizeRelV>
          </wp:anchor>
        </w:drawing>
      </w:r>
      <w:r w:rsidR="007E3C24" w:rsidRPr="00EB5EF6">
        <w:rPr>
          <w:rFonts w:cs="Arial"/>
          <w:b/>
          <w:sz w:val="20"/>
          <w:szCs w:val="20"/>
        </w:rPr>
        <w:t>Office of the Pac</w:t>
      </w:r>
      <w:r w:rsidR="00540624" w:rsidRPr="00EB5EF6">
        <w:rPr>
          <w:rFonts w:cs="Arial"/>
          <w:b/>
          <w:sz w:val="20"/>
          <w:szCs w:val="20"/>
        </w:rPr>
        <w:t>ific Ocean Commissioner</w:t>
      </w:r>
      <w:r w:rsidR="00540624" w:rsidRPr="00EB5EF6">
        <w:rPr>
          <w:rFonts w:cs="Arial"/>
          <w:sz w:val="20"/>
          <w:szCs w:val="20"/>
        </w:rPr>
        <w:t xml:space="preserve"> (OPOC)</w:t>
      </w:r>
      <w:r w:rsidR="00215A00">
        <w:rPr>
          <w:rFonts w:cs="Arial"/>
          <w:sz w:val="20"/>
          <w:szCs w:val="20"/>
        </w:rPr>
        <w:t xml:space="preserve"> &amp; Pac</w:t>
      </w:r>
      <w:r w:rsidR="00FC2194">
        <w:rPr>
          <w:rFonts w:cs="Arial"/>
          <w:sz w:val="20"/>
          <w:szCs w:val="20"/>
        </w:rPr>
        <w:t xml:space="preserve">ific Islands Forum Secretariat </w:t>
      </w:r>
      <w:r w:rsidR="00215A00" w:rsidRPr="00215A00">
        <w:rPr>
          <w:rFonts w:cs="Arial"/>
          <w:sz w:val="20"/>
          <w:szCs w:val="20"/>
        </w:rPr>
        <w:t>supports gen</w:t>
      </w:r>
      <w:r w:rsidR="00DF4D52">
        <w:rPr>
          <w:rFonts w:cs="Arial"/>
          <w:sz w:val="20"/>
          <w:szCs w:val="20"/>
        </w:rPr>
        <w:t>der equality integration within</w:t>
      </w:r>
      <w:r w:rsidR="00215A00" w:rsidRPr="00215A00">
        <w:rPr>
          <w:rFonts w:cs="Arial"/>
          <w:sz w:val="20"/>
          <w:szCs w:val="20"/>
        </w:rPr>
        <w:t> key regional policy initiat</w:t>
      </w:r>
      <w:r w:rsidR="00DF4D52">
        <w:rPr>
          <w:rFonts w:cs="Arial"/>
          <w:sz w:val="20"/>
          <w:szCs w:val="20"/>
        </w:rPr>
        <w:t>ives and decisions by leaders. T</w:t>
      </w:r>
      <w:r w:rsidR="00215A00" w:rsidRPr="00215A00">
        <w:rPr>
          <w:rFonts w:cs="Arial"/>
          <w:sz w:val="20"/>
          <w:szCs w:val="20"/>
        </w:rPr>
        <w:t xml:space="preserve">he Pacific Leaders Gender Equality Declaration is a regional political instrument that guides actions within the </w:t>
      </w:r>
      <w:r w:rsidR="00DF4D52">
        <w:rPr>
          <w:rFonts w:cs="Arial"/>
          <w:sz w:val="20"/>
          <w:szCs w:val="20"/>
        </w:rPr>
        <w:t>Forum countries in six key areas</w:t>
      </w:r>
      <w:r w:rsidR="00215A00" w:rsidRPr="00215A00">
        <w:rPr>
          <w:rFonts w:cs="Arial"/>
          <w:sz w:val="20"/>
          <w:szCs w:val="20"/>
        </w:rPr>
        <w:t xml:space="preserve">: gender responsive government policies and </w:t>
      </w:r>
      <w:proofErr w:type="spellStart"/>
      <w:r w:rsidR="00215A00" w:rsidRPr="00215A00">
        <w:rPr>
          <w:rFonts w:cs="Arial"/>
          <w:sz w:val="20"/>
          <w:szCs w:val="20"/>
        </w:rPr>
        <w:t>programmes</w:t>
      </w:r>
      <w:proofErr w:type="spellEnd"/>
      <w:r w:rsidR="00215A00" w:rsidRPr="00215A00">
        <w:rPr>
          <w:rFonts w:cs="Arial"/>
          <w:sz w:val="20"/>
          <w:szCs w:val="20"/>
        </w:rPr>
        <w:t>, decision making, women’s economic empowerment, ending violence against women</w:t>
      </w:r>
      <w:r w:rsidR="00215A00" w:rsidRPr="005B36BC">
        <w:rPr>
          <w:sz w:val="20"/>
          <w:szCs w:val="20"/>
        </w:rPr>
        <w:t>, education and health. PIF</w:t>
      </w:r>
      <w:r w:rsidR="002615FD" w:rsidRPr="005B36BC">
        <w:rPr>
          <w:sz w:val="20"/>
          <w:szCs w:val="20"/>
        </w:rPr>
        <w:t>S</w:t>
      </w:r>
      <w:r w:rsidR="00215A00" w:rsidRPr="005B36BC">
        <w:rPr>
          <w:sz w:val="20"/>
          <w:szCs w:val="20"/>
        </w:rPr>
        <w:t xml:space="preserve"> provides oversight and monitoring on gender equality commitments made by leaders and provides advice, regional</w:t>
      </w:r>
      <w:r w:rsidR="009B037F" w:rsidRPr="005B36BC">
        <w:rPr>
          <w:sz w:val="20"/>
          <w:szCs w:val="20"/>
        </w:rPr>
        <w:t xml:space="preserve"> and global level advocacy and </w:t>
      </w:r>
      <w:r w:rsidR="00215A00" w:rsidRPr="005B36BC">
        <w:rPr>
          <w:sz w:val="20"/>
          <w:szCs w:val="20"/>
        </w:rPr>
        <w:t xml:space="preserve">facilitates partnerships to accelerate gender equality work in the region. </w:t>
      </w:r>
      <w:r w:rsidR="00DF4D52" w:rsidRPr="005B36BC">
        <w:rPr>
          <w:rFonts w:eastAsia="Times New Roman"/>
          <w:color w:val="222222"/>
          <w:sz w:val="20"/>
          <w:szCs w:val="20"/>
          <w:shd w:val="clear" w:color="auto" w:fill="FFFFFF"/>
        </w:rPr>
        <w:t>The key focus of the Secretariat’s policy advice and services in the region has been on improving women’s leadership in parliament, state owned boards and women’s economic empowerment and sexual gender based violence. The development of regional public policies that consider gender equality issues is progressing through the Framework for Pacific Regionalism.</w:t>
      </w:r>
    </w:p>
    <w:p w14:paraId="23827349" w14:textId="77777777" w:rsidR="0070550C" w:rsidRDefault="0070550C" w:rsidP="00AC01AD">
      <w:pPr>
        <w:widowControl w:val="0"/>
        <w:autoSpaceDE w:val="0"/>
        <w:autoSpaceDN w:val="0"/>
        <w:adjustRightInd w:val="0"/>
        <w:rPr>
          <w:rFonts w:cs="Arial"/>
          <w:b/>
          <w:sz w:val="20"/>
          <w:szCs w:val="20"/>
        </w:rPr>
      </w:pPr>
    </w:p>
    <w:p w14:paraId="69B2AAD4" w14:textId="026B3193" w:rsidR="00540624" w:rsidRDefault="00AC01AD" w:rsidP="00AC01AD">
      <w:pPr>
        <w:widowControl w:val="0"/>
        <w:autoSpaceDE w:val="0"/>
        <w:autoSpaceDN w:val="0"/>
        <w:adjustRightInd w:val="0"/>
        <w:rPr>
          <w:rFonts w:cs="Arial"/>
          <w:sz w:val="20"/>
          <w:szCs w:val="20"/>
        </w:rPr>
      </w:pPr>
      <w:r w:rsidRPr="00EB5EF6">
        <w:rPr>
          <w:rFonts w:cs="Times"/>
          <w:noProof/>
          <w:sz w:val="30"/>
          <w:szCs w:val="30"/>
          <w:lang w:val="en-AU" w:eastAsia="en-AU"/>
        </w:rPr>
        <w:drawing>
          <wp:anchor distT="0" distB="0" distL="114300" distR="114300" simplePos="0" relativeHeight="251691008" behindDoc="0" locked="0" layoutInCell="1" allowOverlap="1" wp14:anchorId="306C1876" wp14:editId="549532E4">
            <wp:simplePos x="0" y="0"/>
            <wp:positionH relativeFrom="column">
              <wp:posOffset>0</wp:posOffset>
            </wp:positionH>
            <wp:positionV relativeFrom="paragraph">
              <wp:posOffset>170815</wp:posOffset>
            </wp:positionV>
            <wp:extent cx="1196975" cy="345440"/>
            <wp:effectExtent l="0" t="0" r="0" b="10160"/>
            <wp:wrapTight wrapText="bothSides">
              <wp:wrapPolygon edited="0">
                <wp:start x="0" y="0"/>
                <wp:lineTo x="0" y="20647"/>
                <wp:lineTo x="21084" y="20647"/>
                <wp:lineTo x="2108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keanos-w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6975" cy="34544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AC01AD">
        <w:rPr>
          <w:rFonts w:cs="Arial"/>
          <w:b/>
          <w:sz w:val="20"/>
          <w:szCs w:val="20"/>
        </w:rPr>
        <w:t>Okeanos</w:t>
      </w:r>
      <w:proofErr w:type="spellEnd"/>
      <w:r w:rsidRPr="00AC01AD">
        <w:rPr>
          <w:rFonts w:cs="Arial"/>
          <w:b/>
          <w:sz w:val="20"/>
          <w:szCs w:val="20"/>
        </w:rPr>
        <w:t> Foundation for the Sea</w:t>
      </w:r>
      <w:r w:rsidRPr="00AC01AD">
        <w:rPr>
          <w:rFonts w:cs="Arial"/>
          <w:sz w:val="20"/>
          <w:szCs w:val="20"/>
        </w:rPr>
        <w:t xml:space="preserve"> is a philanthropic organization committed to helping the Pacific islands become economically resilient, while preserving cultural practice and knowledge, by providing traditionally designed sailing canoes equipped with modern technologies (solar panels and coconut oil engines). For more than eight year</w:t>
      </w:r>
      <w:r w:rsidR="00F043DF">
        <w:rPr>
          <w:rFonts w:cs="Arial"/>
          <w:sz w:val="20"/>
          <w:szCs w:val="20"/>
        </w:rPr>
        <w:t>s</w:t>
      </w:r>
      <w:r w:rsidRPr="00AC01AD">
        <w:rPr>
          <w:rFonts w:cs="Arial"/>
          <w:sz w:val="20"/>
          <w:szCs w:val="20"/>
        </w:rPr>
        <w:t xml:space="preserve">, </w:t>
      </w:r>
      <w:proofErr w:type="spellStart"/>
      <w:r w:rsidRPr="00AC01AD">
        <w:rPr>
          <w:rFonts w:cs="Arial"/>
          <w:sz w:val="20"/>
          <w:szCs w:val="20"/>
        </w:rPr>
        <w:t>Okeanos</w:t>
      </w:r>
      <w:proofErr w:type="spellEnd"/>
      <w:r w:rsidRPr="00AC01AD">
        <w:rPr>
          <w:rFonts w:cs="Arial"/>
          <w:sz w:val="20"/>
          <w:szCs w:val="20"/>
        </w:rPr>
        <w:t xml:space="preserve"> has been committed to training women sailors, skippers and navigators. </w:t>
      </w:r>
      <w:proofErr w:type="spellStart"/>
      <w:r w:rsidRPr="00AC01AD">
        <w:rPr>
          <w:rFonts w:cs="Arial"/>
          <w:sz w:val="20"/>
          <w:szCs w:val="20"/>
        </w:rPr>
        <w:t>Okeanos</w:t>
      </w:r>
      <w:proofErr w:type="spellEnd"/>
      <w:r w:rsidRPr="00AC01AD">
        <w:rPr>
          <w:rFonts w:cs="Arial"/>
          <w:sz w:val="20"/>
          <w:szCs w:val="20"/>
        </w:rPr>
        <w:t> sailing canoes are internationally certified for open ocean commercial use and used for cargo and passenger transport, disaster relief, scientific research, ecotourism and education. </w:t>
      </w:r>
    </w:p>
    <w:p w14:paraId="77221F4E" w14:textId="77777777" w:rsidR="00AC01AD" w:rsidRPr="00AC01AD" w:rsidRDefault="00AC01AD" w:rsidP="00AC01AD">
      <w:pPr>
        <w:widowControl w:val="0"/>
        <w:autoSpaceDE w:val="0"/>
        <w:autoSpaceDN w:val="0"/>
        <w:adjustRightInd w:val="0"/>
        <w:rPr>
          <w:rFonts w:cs="Arial"/>
          <w:b/>
          <w:sz w:val="20"/>
          <w:szCs w:val="20"/>
        </w:rPr>
      </w:pPr>
    </w:p>
    <w:p w14:paraId="0C571A36" w14:textId="400D4927" w:rsidR="00540624" w:rsidRDefault="0077717C" w:rsidP="00F12960">
      <w:pPr>
        <w:widowControl w:val="0"/>
        <w:autoSpaceDE w:val="0"/>
        <w:autoSpaceDN w:val="0"/>
        <w:adjustRightInd w:val="0"/>
        <w:rPr>
          <w:rFonts w:cs="Arial"/>
          <w:iCs/>
          <w:sz w:val="20"/>
          <w:szCs w:val="20"/>
        </w:rPr>
      </w:pPr>
      <w:r>
        <w:rPr>
          <w:rFonts w:cs="Arial"/>
          <w:b/>
          <w:sz w:val="20"/>
          <w:szCs w:val="20"/>
        </w:rPr>
        <w:t>T</w:t>
      </w:r>
      <w:r w:rsidR="00540624" w:rsidRPr="00EB5EF6">
        <w:rPr>
          <w:rFonts w:cs="Arial"/>
          <w:b/>
          <w:sz w:val="20"/>
          <w:szCs w:val="20"/>
        </w:rPr>
        <w:t>he Pacific Community</w:t>
      </w:r>
      <w:r w:rsidR="00540624" w:rsidRPr="00EB5EF6">
        <w:rPr>
          <w:rFonts w:cs="Arial"/>
          <w:sz w:val="20"/>
          <w:szCs w:val="20"/>
        </w:rPr>
        <w:t xml:space="preserve"> (</w:t>
      </w:r>
      <w:hyperlink r:id="rId37" w:history="1">
        <w:r w:rsidR="00540624" w:rsidRPr="00E05CA2">
          <w:rPr>
            <w:rStyle w:val="Hyperlink"/>
            <w:rFonts w:cs="Arial"/>
            <w:sz w:val="20"/>
            <w:szCs w:val="20"/>
          </w:rPr>
          <w:t>SPC</w:t>
        </w:r>
      </w:hyperlink>
      <w:r w:rsidR="00540624" w:rsidRPr="00EB5EF6">
        <w:rPr>
          <w:rFonts w:cs="Arial"/>
          <w:sz w:val="20"/>
          <w:szCs w:val="20"/>
        </w:rPr>
        <w:t>)</w:t>
      </w:r>
      <w:r>
        <w:rPr>
          <w:rFonts w:cs="Arial"/>
          <w:sz w:val="20"/>
          <w:szCs w:val="20"/>
        </w:rPr>
        <w:t xml:space="preserve"> </w:t>
      </w:r>
      <w:r w:rsidRPr="0077717C">
        <w:rPr>
          <w:rFonts w:cs="Arial"/>
          <w:iCs/>
          <w:sz w:val="20"/>
          <w:szCs w:val="20"/>
        </w:rPr>
        <w:t>support</w:t>
      </w:r>
      <w:r>
        <w:rPr>
          <w:rFonts w:cs="Arial"/>
          <w:iCs/>
          <w:sz w:val="20"/>
          <w:szCs w:val="20"/>
        </w:rPr>
        <w:t>s</w:t>
      </w:r>
      <w:r w:rsidRPr="0077717C">
        <w:rPr>
          <w:rFonts w:cs="Arial"/>
          <w:iCs/>
          <w:sz w:val="20"/>
          <w:szCs w:val="20"/>
        </w:rPr>
        <w:t xml:space="preserve"> women’s empowerment through fisheries activities and the promotion of </w:t>
      </w:r>
      <w:r w:rsidR="00467EF7" w:rsidRPr="00EB5EF6">
        <w:rPr>
          <w:rFonts w:eastAsia="Times New Roman" w:cs="Arial"/>
          <w:noProof/>
          <w:color w:val="222222"/>
          <w:lang w:val="en-AU" w:eastAsia="en-AU"/>
        </w:rPr>
        <w:drawing>
          <wp:anchor distT="0" distB="0" distL="114300" distR="114300" simplePos="0" relativeHeight="251693056" behindDoc="0" locked="0" layoutInCell="1" allowOverlap="1" wp14:anchorId="3E1AB6BD" wp14:editId="29888519">
            <wp:simplePos x="0" y="0"/>
            <wp:positionH relativeFrom="column">
              <wp:posOffset>0</wp:posOffset>
            </wp:positionH>
            <wp:positionV relativeFrom="paragraph">
              <wp:posOffset>156210</wp:posOffset>
            </wp:positionV>
            <wp:extent cx="976630" cy="398780"/>
            <wp:effectExtent l="0" t="0" r="0" b="7620"/>
            <wp:wrapTight wrapText="bothSides">
              <wp:wrapPolygon edited="0">
                <wp:start x="1685" y="0"/>
                <wp:lineTo x="0" y="4127"/>
                <wp:lineTo x="0" y="17885"/>
                <wp:lineTo x="2809" y="20637"/>
                <wp:lineTo x="20785" y="20637"/>
                <wp:lineTo x="20785" y="5503"/>
                <wp:lineTo x="15168" y="0"/>
                <wp:lineTo x="168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pc.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76630" cy="398780"/>
                    </a:xfrm>
                    <a:prstGeom prst="rect">
                      <a:avLst/>
                    </a:prstGeom>
                  </pic:spPr>
                </pic:pic>
              </a:graphicData>
            </a:graphic>
            <wp14:sizeRelH relativeFrom="margin">
              <wp14:pctWidth>0</wp14:pctWidth>
            </wp14:sizeRelH>
            <wp14:sizeRelV relativeFrom="margin">
              <wp14:pctHeight>0</wp14:pctHeight>
            </wp14:sizeRelV>
          </wp:anchor>
        </w:drawing>
      </w:r>
      <w:r w:rsidRPr="0077717C">
        <w:rPr>
          <w:rFonts w:cs="Arial"/>
          <w:iCs/>
          <w:sz w:val="20"/>
          <w:szCs w:val="20"/>
        </w:rPr>
        <w:t>cultural industries w</w:t>
      </w:r>
      <w:r>
        <w:rPr>
          <w:rFonts w:cs="Arial"/>
          <w:iCs/>
          <w:sz w:val="20"/>
          <w:szCs w:val="20"/>
        </w:rPr>
        <w:t>ith the objective that women gain</w:t>
      </w:r>
      <w:r w:rsidRPr="0077717C">
        <w:rPr>
          <w:rFonts w:cs="Arial"/>
          <w:iCs/>
          <w:sz w:val="20"/>
          <w:szCs w:val="20"/>
        </w:rPr>
        <w:t xml:space="preserve"> a fair return from their crafts and work. SPC works alongside the Pacific islands countries to make sure policies, </w:t>
      </w:r>
      <w:proofErr w:type="spellStart"/>
      <w:r w:rsidRPr="0077717C">
        <w:rPr>
          <w:rFonts w:cs="Arial"/>
          <w:iCs/>
          <w:sz w:val="20"/>
          <w:szCs w:val="20"/>
        </w:rPr>
        <w:t>programmes</w:t>
      </w:r>
      <w:proofErr w:type="spellEnd"/>
      <w:r w:rsidRPr="0077717C">
        <w:rPr>
          <w:rFonts w:cs="Arial"/>
          <w:iCs/>
          <w:sz w:val="20"/>
          <w:szCs w:val="20"/>
        </w:rPr>
        <w:t xml:space="preserve"> and practices are fair and support equality between women and men and empower women.  Such policies ensure that women, who depend on the rich ocean’s resources for their livelihood, benefit equitably from the protection and sustainable use of marine resources. </w:t>
      </w:r>
    </w:p>
    <w:p w14:paraId="6DA497F1" w14:textId="77777777" w:rsidR="0024791C" w:rsidRPr="0077717C" w:rsidRDefault="0024791C" w:rsidP="00243DBE">
      <w:pPr>
        <w:widowControl w:val="0"/>
        <w:autoSpaceDE w:val="0"/>
        <w:autoSpaceDN w:val="0"/>
        <w:adjustRightInd w:val="0"/>
        <w:rPr>
          <w:rFonts w:cs="Arial"/>
          <w:sz w:val="20"/>
          <w:szCs w:val="20"/>
        </w:rPr>
      </w:pPr>
    </w:p>
    <w:p w14:paraId="4D5971DE" w14:textId="7B1FD2BB" w:rsidR="002E41E6" w:rsidRDefault="002E41E6" w:rsidP="00243DBE">
      <w:pPr>
        <w:widowControl w:val="0"/>
        <w:autoSpaceDE w:val="0"/>
        <w:autoSpaceDN w:val="0"/>
        <w:adjustRightInd w:val="0"/>
        <w:rPr>
          <w:rFonts w:cs="Arial"/>
          <w:sz w:val="20"/>
          <w:szCs w:val="20"/>
        </w:rPr>
      </w:pPr>
      <w:r w:rsidRPr="00EB5EF6">
        <w:rPr>
          <w:noProof/>
          <w:lang w:val="en-AU" w:eastAsia="en-AU"/>
        </w:rPr>
        <w:drawing>
          <wp:anchor distT="0" distB="0" distL="114300" distR="114300" simplePos="0" relativeHeight="251708416" behindDoc="0" locked="0" layoutInCell="1" allowOverlap="1" wp14:anchorId="56B9174A" wp14:editId="73D89402">
            <wp:simplePos x="0" y="0"/>
            <wp:positionH relativeFrom="column">
              <wp:posOffset>0</wp:posOffset>
            </wp:positionH>
            <wp:positionV relativeFrom="paragraph">
              <wp:posOffset>281940</wp:posOffset>
            </wp:positionV>
            <wp:extent cx="873125" cy="575945"/>
            <wp:effectExtent l="0" t="0" r="0" b="8255"/>
            <wp:wrapTight wrapText="bothSides">
              <wp:wrapPolygon edited="0">
                <wp:start x="0" y="0"/>
                <wp:lineTo x="0" y="20957"/>
                <wp:lineTo x="20736" y="20957"/>
                <wp:lineTo x="20736" y="0"/>
                <wp:lineTo x="0" y="0"/>
              </wp:wrapPolygon>
            </wp:wrapTight>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3125" cy="57594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7E3C24" w:rsidRPr="00EB5EF6">
        <w:rPr>
          <w:rFonts w:cs="Arial"/>
          <w:b/>
          <w:sz w:val="20"/>
          <w:szCs w:val="20"/>
        </w:rPr>
        <w:t>Pacific I</w:t>
      </w:r>
      <w:r w:rsidR="00540624" w:rsidRPr="00EB5EF6">
        <w:rPr>
          <w:rFonts w:cs="Arial"/>
          <w:b/>
          <w:sz w:val="20"/>
          <w:szCs w:val="20"/>
        </w:rPr>
        <w:t>sland Development Forum</w:t>
      </w:r>
      <w:r w:rsidR="00540624" w:rsidRPr="00EB5EF6">
        <w:rPr>
          <w:rFonts w:cs="Arial"/>
          <w:sz w:val="20"/>
          <w:szCs w:val="20"/>
        </w:rPr>
        <w:t xml:space="preserve"> (</w:t>
      </w:r>
      <w:hyperlink r:id="rId38" w:history="1">
        <w:r w:rsidR="00540624" w:rsidRPr="00365C8E">
          <w:rPr>
            <w:rStyle w:val="Hyperlink"/>
            <w:rFonts w:cs="Arial"/>
            <w:sz w:val="20"/>
            <w:szCs w:val="20"/>
          </w:rPr>
          <w:t>PIDF</w:t>
        </w:r>
      </w:hyperlink>
      <w:r w:rsidR="00540624" w:rsidRPr="00EB5EF6">
        <w:rPr>
          <w:rFonts w:cs="Arial"/>
          <w:sz w:val="20"/>
          <w:szCs w:val="20"/>
        </w:rPr>
        <w:t>)</w:t>
      </w:r>
      <w:r w:rsidR="00365C8E">
        <w:rPr>
          <w:rFonts w:cs="Arial"/>
          <w:sz w:val="20"/>
          <w:szCs w:val="20"/>
        </w:rPr>
        <w:t xml:space="preserve"> has the mission of a united, distinctive and</w:t>
      </w:r>
      <w:r w:rsidR="008A6110">
        <w:rPr>
          <w:rFonts w:cs="Arial"/>
          <w:sz w:val="20"/>
          <w:szCs w:val="20"/>
        </w:rPr>
        <w:t xml:space="preserve"> sustainable Pacific s</w:t>
      </w:r>
      <w:r w:rsidR="00365C8E">
        <w:rPr>
          <w:rFonts w:cs="Arial"/>
          <w:sz w:val="20"/>
          <w:szCs w:val="20"/>
        </w:rPr>
        <w:t xml:space="preserve">ociety. </w:t>
      </w:r>
      <w:r w:rsidR="00D40B41">
        <w:rPr>
          <w:rFonts w:cs="Arial"/>
          <w:sz w:val="20"/>
          <w:szCs w:val="20"/>
        </w:rPr>
        <w:t>PIDF serves its 13 Member countries by enabling Blue-Green Pacific economies through inclusive strategies, m</w:t>
      </w:r>
      <w:r w:rsidR="00D40B41" w:rsidRPr="00D40B41">
        <w:rPr>
          <w:rFonts w:cs="Arial"/>
          <w:sz w:val="20"/>
          <w:szCs w:val="20"/>
        </w:rPr>
        <w:t>ulti-stake</w:t>
      </w:r>
      <w:r w:rsidR="00D40B41">
        <w:rPr>
          <w:rFonts w:cs="Arial"/>
          <w:sz w:val="20"/>
          <w:szCs w:val="20"/>
        </w:rPr>
        <w:t>holder governance, and genuine p</w:t>
      </w:r>
      <w:r w:rsidR="00D40B41" w:rsidRPr="00D40B41">
        <w:rPr>
          <w:rFonts w:cs="Arial"/>
          <w:sz w:val="20"/>
          <w:szCs w:val="20"/>
        </w:rPr>
        <w:t>artnerships.</w:t>
      </w:r>
      <w:r w:rsidR="00243DBE">
        <w:rPr>
          <w:rFonts w:cs="Arial"/>
          <w:sz w:val="20"/>
          <w:szCs w:val="20"/>
        </w:rPr>
        <w:t xml:space="preserve"> PIDF seeks to accelerate</w:t>
      </w:r>
      <w:r w:rsidR="00243DBE" w:rsidRPr="00243DBE">
        <w:rPr>
          <w:rFonts w:cs="Arial"/>
          <w:sz w:val="20"/>
          <w:szCs w:val="20"/>
        </w:rPr>
        <w:t xml:space="preserve"> the integration of the three pillars of sustainable development (environment, social, and economic) to balance the pursuit of economic growth against the needs of societies and the sustainability of the environment; and</w:t>
      </w:r>
      <w:r w:rsidR="00243DBE">
        <w:rPr>
          <w:rFonts w:cs="Arial"/>
          <w:sz w:val="20"/>
          <w:szCs w:val="20"/>
        </w:rPr>
        <w:t xml:space="preserve"> </w:t>
      </w:r>
      <w:r w:rsidR="008C0D72">
        <w:rPr>
          <w:rFonts w:cs="Arial"/>
          <w:sz w:val="20"/>
          <w:szCs w:val="20"/>
        </w:rPr>
        <w:t>to foster</w:t>
      </w:r>
      <w:r w:rsidR="00243DBE" w:rsidRPr="00243DBE">
        <w:rPr>
          <w:rFonts w:cs="Arial"/>
          <w:sz w:val="20"/>
          <w:szCs w:val="20"/>
        </w:rPr>
        <w:t xml:space="preserve"> an inclusive change agenda that address the root causes of unsustainable development practices.</w:t>
      </w:r>
    </w:p>
    <w:p w14:paraId="2630C56A" w14:textId="77777777" w:rsidR="009223A2" w:rsidRPr="00EB5EF6" w:rsidRDefault="009223A2" w:rsidP="00243DBE">
      <w:pPr>
        <w:widowControl w:val="0"/>
        <w:autoSpaceDE w:val="0"/>
        <w:autoSpaceDN w:val="0"/>
        <w:adjustRightInd w:val="0"/>
        <w:rPr>
          <w:rFonts w:cs="Arial"/>
          <w:sz w:val="20"/>
          <w:szCs w:val="20"/>
        </w:rPr>
      </w:pPr>
    </w:p>
    <w:p w14:paraId="615F89FD" w14:textId="7FEC1C8F" w:rsidR="007F5DDF" w:rsidRDefault="007F5DDF" w:rsidP="000B5122">
      <w:pPr>
        <w:widowControl w:val="0"/>
        <w:autoSpaceDE w:val="0"/>
        <w:autoSpaceDN w:val="0"/>
        <w:adjustRightInd w:val="0"/>
        <w:rPr>
          <w:rFonts w:cs="Arial"/>
          <w:sz w:val="20"/>
          <w:szCs w:val="20"/>
        </w:rPr>
      </w:pPr>
      <w:r w:rsidRPr="00EB5EF6">
        <w:rPr>
          <w:noProof/>
          <w:lang w:val="en-AU" w:eastAsia="en-AU"/>
        </w:rPr>
        <w:drawing>
          <wp:anchor distT="0" distB="0" distL="114300" distR="114300" simplePos="0" relativeHeight="251706368" behindDoc="0" locked="0" layoutInCell="1" allowOverlap="1" wp14:anchorId="62A83498" wp14:editId="798E6EEC">
            <wp:simplePos x="0" y="0"/>
            <wp:positionH relativeFrom="column">
              <wp:posOffset>3698</wp:posOffset>
            </wp:positionH>
            <wp:positionV relativeFrom="paragraph">
              <wp:posOffset>149860</wp:posOffset>
            </wp:positionV>
            <wp:extent cx="734060" cy="462915"/>
            <wp:effectExtent l="0" t="0" r="2540" b="0"/>
            <wp:wrapTight wrapText="bothSides">
              <wp:wrapPolygon edited="0">
                <wp:start x="1495" y="0"/>
                <wp:lineTo x="0" y="3556"/>
                <wp:lineTo x="0" y="16593"/>
                <wp:lineTo x="2242" y="20148"/>
                <wp:lineTo x="10464" y="20148"/>
                <wp:lineTo x="20927" y="20148"/>
                <wp:lineTo x="20927" y="15407"/>
                <wp:lineTo x="10464" y="0"/>
                <wp:lineTo x="1495"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4060" cy="462915"/>
                    </a:xfrm>
                    <a:prstGeom prst="rect">
                      <a:avLst/>
                    </a:prstGeom>
                    <a:noFill/>
                  </pic:spPr>
                </pic:pic>
              </a:graphicData>
            </a:graphic>
            <wp14:sizeRelH relativeFrom="page">
              <wp14:pctWidth>0</wp14:pctWidth>
            </wp14:sizeRelH>
            <wp14:sizeRelV relativeFrom="page">
              <wp14:pctHeight>0</wp14:pctHeight>
            </wp14:sizeRelV>
          </wp:anchor>
        </w:drawing>
      </w:r>
      <w:r w:rsidR="007E3C24" w:rsidRPr="00EB5EF6">
        <w:rPr>
          <w:rFonts w:cs="Arial"/>
          <w:b/>
          <w:sz w:val="20"/>
          <w:szCs w:val="20"/>
        </w:rPr>
        <w:t>Pacific Islands Forum Fisheries Agency</w:t>
      </w:r>
      <w:r w:rsidR="007E3C24" w:rsidRPr="00EB5EF6">
        <w:rPr>
          <w:rFonts w:cs="Arial"/>
          <w:sz w:val="20"/>
          <w:szCs w:val="20"/>
        </w:rPr>
        <w:t xml:space="preserve"> (</w:t>
      </w:r>
      <w:hyperlink r:id="rId39" w:history="1">
        <w:r w:rsidR="007E3C24" w:rsidRPr="00260DCA">
          <w:rPr>
            <w:rStyle w:val="Hyperlink"/>
            <w:rFonts w:cs="Arial"/>
            <w:sz w:val="20"/>
            <w:szCs w:val="20"/>
          </w:rPr>
          <w:t>FFA</w:t>
        </w:r>
      </w:hyperlink>
      <w:r w:rsidR="007E3C24" w:rsidRPr="00EB5EF6">
        <w:rPr>
          <w:rFonts w:cs="Arial"/>
          <w:sz w:val="20"/>
          <w:szCs w:val="20"/>
        </w:rPr>
        <w:t>) - Oceanic Fisheries</w:t>
      </w:r>
      <w:r w:rsidR="00540624" w:rsidRPr="00EB5EF6">
        <w:rPr>
          <w:rFonts w:cs="Arial"/>
          <w:sz w:val="20"/>
          <w:szCs w:val="20"/>
        </w:rPr>
        <w:t xml:space="preserve"> Management Project</w:t>
      </w:r>
      <w:r w:rsidR="009223A2">
        <w:rPr>
          <w:rFonts w:cs="Arial"/>
          <w:sz w:val="20"/>
          <w:szCs w:val="20"/>
        </w:rPr>
        <w:t>.</w:t>
      </w:r>
      <w:r w:rsidR="00CC30E0">
        <w:rPr>
          <w:rFonts w:cs="Arial"/>
          <w:sz w:val="20"/>
          <w:szCs w:val="20"/>
        </w:rPr>
        <w:t xml:space="preserve"> FFA </w:t>
      </w:r>
      <w:r w:rsidR="00CC30E0" w:rsidRPr="00CC30E0">
        <w:rPr>
          <w:rFonts w:cs="Arial"/>
          <w:sz w:val="20"/>
          <w:szCs w:val="20"/>
        </w:rPr>
        <w:t>strengthens national capacity and regional solidarity so its 17 members can manage, control and develop their tuna fisheries now and in the future.</w:t>
      </w:r>
      <w:r w:rsidR="009223A2">
        <w:rPr>
          <w:rFonts w:cs="Arial"/>
          <w:sz w:val="20"/>
          <w:szCs w:val="20"/>
        </w:rPr>
        <w:t xml:space="preserve"> </w:t>
      </w:r>
      <w:r w:rsidR="009223A2" w:rsidRPr="009223A2">
        <w:rPr>
          <w:rFonts w:cs="Arial"/>
          <w:sz w:val="20"/>
          <w:szCs w:val="20"/>
        </w:rPr>
        <w:t xml:space="preserve">In July 2016, fisheries ministers </w:t>
      </w:r>
      <w:r w:rsidR="009B3DC6" w:rsidRPr="009223A2">
        <w:rPr>
          <w:rFonts w:cs="Arial"/>
          <w:sz w:val="20"/>
          <w:szCs w:val="20"/>
        </w:rPr>
        <w:t xml:space="preserve">unanimously </w:t>
      </w:r>
      <w:r w:rsidR="009223A2" w:rsidRPr="009223A2">
        <w:rPr>
          <w:rFonts w:cs="Arial"/>
          <w:sz w:val="20"/>
          <w:szCs w:val="20"/>
        </w:rPr>
        <w:t>endorsed FFA’s Gender Equity Framework to underpin our work in this key area. Since that time</w:t>
      </w:r>
      <w:r w:rsidR="009B3DC6">
        <w:rPr>
          <w:rFonts w:cs="Arial"/>
          <w:sz w:val="20"/>
          <w:szCs w:val="20"/>
        </w:rPr>
        <w:t>,</w:t>
      </w:r>
      <w:r w:rsidR="009223A2" w:rsidRPr="009223A2">
        <w:rPr>
          <w:rFonts w:cs="Arial"/>
          <w:sz w:val="20"/>
          <w:szCs w:val="20"/>
        </w:rPr>
        <w:t xml:space="preserve"> we have secured funding from the Government of Sweden to begin the design and planning stages of a broad-based gender program for the Agency, industry and members. </w:t>
      </w:r>
    </w:p>
    <w:p w14:paraId="2010A65E" w14:textId="77777777" w:rsidR="000B5122" w:rsidRPr="00EB5EF6" w:rsidRDefault="000B5122" w:rsidP="000B5122">
      <w:pPr>
        <w:widowControl w:val="0"/>
        <w:autoSpaceDE w:val="0"/>
        <w:autoSpaceDN w:val="0"/>
        <w:adjustRightInd w:val="0"/>
        <w:rPr>
          <w:rFonts w:cs="Arial"/>
          <w:sz w:val="20"/>
          <w:szCs w:val="20"/>
        </w:rPr>
      </w:pPr>
    </w:p>
    <w:p w14:paraId="0EB770AC" w14:textId="11F0E9E3" w:rsidR="00540624" w:rsidRDefault="007E3C24" w:rsidP="008E5267">
      <w:pPr>
        <w:rPr>
          <w:rFonts w:eastAsia="Times New Roman" w:cs="Arial"/>
          <w:color w:val="222222"/>
          <w:sz w:val="20"/>
          <w:szCs w:val="20"/>
        </w:rPr>
      </w:pPr>
      <w:r w:rsidRPr="00B5156A">
        <w:rPr>
          <w:rFonts w:cs="Arial"/>
          <w:b/>
          <w:sz w:val="20"/>
          <w:szCs w:val="20"/>
        </w:rPr>
        <w:lastRenderedPageBreak/>
        <w:t>Samoa Voyaging Soci</w:t>
      </w:r>
      <w:r w:rsidR="00540624" w:rsidRPr="00B5156A">
        <w:rPr>
          <w:rFonts w:cs="Arial"/>
          <w:b/>
          <w:sz w:val="20"/>
          <w:szCs w:val="20"/>
        </w:rPr>
        <w:t xml:space="preserve">ety – </w:t>
      </w:r>
      <w:proofErr w:type="spellStart"/>
      <w:r w:rsidR="00540624" w:rsidRPr="004277F7">
        <w:rPr>
          <w:rFonts w:cs="Arial"/>
          <w:b/>
          <w:sz w:val="20"/>
          <w:szCs w:val="20"/>
        </w:rPr>
        <w:t>Aiga</w:t>
      </w:r>
      <w:proofErr w:type="spellEnd"/>
      <w:r w:rsidR="00540624" w:rsidRPr="004277F7">
        <w:rPr>
          <w:rFonts w:cs="Arial"/>
          <w:b/>
          <w:sz w:val="20"/>
          <w:szCs w:val="20"/>
        </w:rPr>
        <w:t xml:space="preserve"> </w:t>
      </w:r>
      <w:proofErr w:type="spellStart"/>
      <w:r w:rsidR="00540624" w:rsidRPr="004277F7">
        <w:rPr>
          <w:rFonts w:cs="Arial"/>
          <w:b/>
          <w:sz w:val="20"/>
          <w:szCs w:val="20"/>
        </w:rPr>
        <w:t>Folau</w:t>
      </w:r>
      <w:proofErr w:type="spellEnd"/>
      <w:r w:rsidR="00540624" w:rsidRPr="004277F7">
        <w:rPr>
          <w:rFonts w:cs="Arial"/>
          <w:b/>
          <w:sz w:val="20"/>
          <w:szCs w:val="20"/>
        </w:rPr>
        <w:t xml:space="preserve"> o Samoa</w:t>
      </w:r>
      <w:r w:rsidR="00540624" w:rsidRPr="004277F7">
        <w:rPr>
          <w:rFonts w:cs="Arial"/>
          <w:sz w:val="20"/>
          <w:szCs w:val="20"/>
        </w:rPr>
        <w:t xml:space="preserve"> (</w:t>
      </w:r>
      <w:hyperlink r:id="rId40" w:history="1">
        <w:r w:rsidR="00540624" w:rsidRPr="00260DCA">
          <w:rPr>
            <w:rStyle w:val="Hyperlink"/>
            <w:rFonts w:cs="Arial"/>
            <w:sz w:val="20"/>
            <w:szCs w:val="20"/>
          </w:rPr>
          <w:t>SVS</w:t>
        </w:r>
      </w:hyperlink>
      <w:r w:rsidR="00540624" w:rsidRPr="004277F7">
        <w:rPr>
          <w:rFonts w:cs="Arial"/>
          <w:sz w:val="20"/>
          <w:szCs w:val="20"/>
        </w:rPr>
        <w:t>)</w:t>
      </w:r>
      <w:r w:rsidR="00B5156A" w:rsidRPr="004277F7">
        <w:rPr>
          <w:rFonts w:eastAsia="Times New Roman" w:cs="Arial"/>
          <w:color w:val="222222"/>
          <w:sz w:val="20"/>
          <w:szCs w:val="20"/>
        </w:rPr>
        <w:t xml:space="preserve"> was established in 2009 when the people of Samoa </w:t>
      </w:r>
      <w:r w:rsidR="009B3DC6" w:rsidRPr="00EB5EF6">
        <w:rPr>
          <w:rFonts w:cs="Times"/>
          <w:noProof/>
          <w:sz w:val="30"/>
          <w:szCs w:val="30"/>
          <w:lang w:val="en-AU" w:eastAsia="en-AU"/>
        </w:rPr>
        <w:drawing>
          <wp:anchor distT="0" distB="0" distL="114300" distR="114300" simplePos="0" relativeHeight="251712512" behindDoc="0" locked="0" layoutInCell="1" allowOverlap="1" wp14:anchorId="624967BA" wp14:editId="4BB74B96">
            <wp:simplePos x="0" y="0"/>
            <wp:positionH relativeFrom="column">
              <wp:posOffset>0</wp:posOffset>
            </wp:positionH>
            <wp:positionV relativeFrom="paragraph">
              <wp:posOffset>148590</wp:posOffset>
            </wp:positionV>
            <wp:extent cx="692785" cy="586740"/>
            <wp:effectExtent l="0" t="0" r="0" b="0"/>
            <wp:wrapTight wrapText="bothSides">
              <wp:wrapPolygon edited="0">
                <wp:start x="3168" y="0"/>
                <wp:lineTo x="0" y="13091"/>
                <wp:lineTo x="0" y="20571"/>
                <wp:lineTo x="20590" y="20571"/>
                <wp:lineTo x="20590" y="15896"/>
                <wp:lineTo x="19006" y="10286"/>
                <wp:lineTo x="16631" y="5610"/>
                <wp:lineTo x="10295" y="0"/>
                <wp:lineTo x="3168"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VS Logo- blue tex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92785" cy="586740"/>
                    </a:xfrm>
                    <a:prstGeom prst="rect">
                      <a:avLst/>
                    </a:prstGeom>
                  </pic:spPr>
                </pic:pic>
              </a:graphicData>
            </a:graphic>
            <wp14:sizeRelH relativeFrom="margin">
              <wp14:pctWidth>0</wp14:pctWidth>
            </wp14:sizeRelH>
            <wp14:sizeRelV relativeFrom="margin">
              <wp14:pctHeight>0</wp14:pctHeight>
            </wp14:sizeRelV>
          </wp:anchor>
        </w:drawing>
      </w:r>
      <w:r w:rsidR="00B5156A" w:rsidRPr="004277F7">
        <w:rPr>
          <w:rFonts w:eastAsia="Times New Roman" w:cs="Arial"/>
          <w:color w:val="222222"/>
          <w:sz w:val="20"/>
          <w:szCs w:val="20"/>
        </w:rPr>
        <w:t xml:space="preserve">received </w:t>
      </w:r>
      <w:proofErr w:type="spellStart"/>
      <w:r w:rsidR="00B5156A" w:rsidRPr="004277F7">
        <w:rPr>
          <w:rFonts w:eastAsia="Times New Roman" w:cs="Arial"/>
          <w:color w:val="222222"/>
          <w:sz w:val="20"/>
          <w:szCs w:val="20"/>
        </w:rPr>
        <w:t>Gaualofa</w:t>
      </w:r>
      <w:proofErr w:type="spellEnd"/>
      <w:r w:rsidR="00B5156A" w:rsidRPr="004277F7">
        <w:rPr>
          <w:rFonts w:eastAsia="Times New Roman" w:cs="Arial"/>
          <w:color w:val="222222"/>
          <w:sz w:val="20"/>
          <w:szCs w:val="20"/>
        </w:rPr>
        <w:t xml:space="preserve"> from </w:t>
      </w:r>
      <w:proofErr w:type="spellStart"/>
      <w:r w:rsidR="00B5156A" w:rsidRPr="004277F7">
        <w:rPr>
          <w:rFonts w:eastAsia="Times New Roman" w:cs="Arial"/>
          <w:color w:val="222222"/>
          <w:sz w:val="20"/>
          <w:szCs w:val="20"/>
        </w:rPr>
        <w:t>Okeanos</w:t>
      </w:r>
      <w:proofErr w:type="spellEnd"/>
      <w:r w:rsidR="00B5156A" w:rsidRPr="004277F7">
        <w:rPr>
          <w:rFonts w:eastAsia="Times New Roman" w:cs="Arial"/>
          <w:color w:val="222222"/>
          <w:sz w:val="20"/>
          <w:szCs w:val="20"/>
        </w:rPr>
        <w:t xml:space="preserve"> – Foundation for the Sea, which remains a significant partner of SVS. </w:t>
      </w:r>
      <w:proofErr w:type="spellStart"/>
      <w:r w:rsidR="00B5156A" w:rsidRPr="004277F7">
        <w:rPr>
          <w:rFonts w:eastAsia="Times New Roman" w:cs="Arial"/>
          <w:color w:val="222222"/>
          <w:sz w:val="20"/>
          <w:szCs w:val="20"/>
        </w:rPr>
        <w:t>Gaualofa</w:t>
      </w:r>
      <w:proofErr w:type="spellEnd"/>
      <w:r w:rsidR="00B5156A" w:rsidRPr="004277F7">
        <w:rPr>
          <w:rFonts w:eastAsia="Times New Roman" w:cs="Arial"/>
          <w:color w:val="222222"/>
          <w:sz w:val="20"/>
          <w:szCs w:val="20"/>
        </w:rPr>
        <w:t xml:space="preserve"> is a 22 </w:t>
      </w:r>
      <w:proofErr w:type="spellStart"/>
      <w:r w:rsidR="00B5156A" w:rsidRPr="004277F7">
        <w:rPr>
          <w:rFonts w:eastAsia="Times New Roman" w:cs="Arial"/>
          <w:color w:val="222222"/>
          <w:sz w:val="20"/>
          <w:szCs w:val="20"/>
        </w:rPr>
        <w:t>metre</w:t>
      </w:r>
      <w:proofErr w:type="spellEnd"/>
      <w:r w:rsidR="00B5156A" w:rsidRPr="004277F7">
        <w:rPr>
          <w:rFonts w:eastAsia="Times New Roman" w:cs="Arial"/>
          <w:color w:val="222222"/>
          <w:sz w:val="20"/>
          <w:szCs w:val="20"/>
        </w:rPr>
        <w:t xml:space="preserve"> long double-hulled voyaging canoe built in the traditional shape but out of modern materials. SVS’s main goals are to promote the revival of Samoan cultural traditions related to ocean sailing and navigation and the wise stewardship of the Pacific encouraging conservation, protection, awareness and preservation of the Pacific Ocean and island environments.</w:t>
      </w:r>
    </w:p>
    <w:p w14:paraId="45AE8068" w14:textId="77777777" w:rsidR="00EA720E" w:rsidRPr="008E5267" w:rsidRDefault="00EA720E" w:rsidP="008E5267">
      <w:pPr>
        <w:rPr>
          <w:rFonts w:eastAsia="Times New Roman"/>
          <w:sz w:val="20"/>
          <w:szCs w:val="20"/>
        </w:rPr>
      </w:pPr>
    </w:p>
    <w:p w14:paraId="17B3CEEE" w14:textId="709F5570" w:rsidR="007F5DDF" w:rsidRDefault="007F5DDF" w:rsidP="003E1869">
      <w:pPr>
        <w:widowControl w:val="0"/>
        <w:autoSpaceDE w:val="0"/>
        <w:autoSpaceDN w:val="0"/>
        <w:adjustRightInd w:val="0"/>
        <w:rPr>
          <w:rFonts w:cs="Arial"/>
          <w:sz w:val="20"/>
          <w:szCs w:val="20"/>
        </w:rPr>
      </w:pPr>
      <w:r w:rsidRPr="008C0368">
        <w:rPr>
          <w:rFonts w:eastAsia="Times New Roman" w:cs="Arial"/>
          <w:noProof/>
          <w:color w:val="222222"/>
          <w:lang w:val="en-AU" w:eastAsia="en-AU"/>
        </w:rPr>
        <w:drawing>
          <wp:anchor distT="0" distB="0" distL="114300" distR="114300" simplePos="0" relativeHeight="251703296" behindDoc="0" locked="0" layoutInCell="1" allowOverlap="1" wp14:anchorId="5A039805" wp14:editId="7C4DF34A">
            <wp:simplePos x="0" y="0"/>
            <wp:positionH relativeFrom="column">
              <wp:posOffset>-62230</wp:posOffset>
            </wp:positionH>
            <wp:positionV relativeFrom="paragraph">
              <wp:posOffset>166669</wp:posOffset>
            </wp:positionV>
            <wp:extent cx="1148229" cy="537348"/>
            <wp:effectExtent l="0" t="0" r="0" b="0"/>
            <wp:wrapTight wrapText="bothSides">
              <wp:wrapPolygon edited="0">
                <wp:start x="0" y="0"/>
                <wp:lineTo x="0" y="20426"/>
                <wp:lineTo x="21027" y="20426"/>
                <wp:lineTo x="21027" y="0"/>
                <wp:lineTo x="0" y="0"/>
              </wp:wrapPolygon>
            </wp:wrapTight>
            <wp:docPr id="25" name="Picture 25" descr="../../../../../SPREP/Style%20guide%20etc./SPREP-PROE-wide-acronym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P/Style%20guide%20etc./SPREP-PROE-wide-acronyms-colour.jp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148229" cy="537348"/>
                    </a:xfrm>
                    <a:prstGeom prst="rect">
                      <a:avLst/>
                    </a:prstGeom>
                    <a:noFill/>
                    <a:ln>
                      <a:noFill/>
                    </a:ln>
                  </pic:spPr>
                </pic:pic>
              </a:graphicData>
            </a:graphic>
            <wp14:sizeRelH relativeFrom="page">
              <wp14:pctWidth>0</wp14:pctWidth>
            </wp14:sizeRelH>
            <wp14:sizeRelV relativeFrom="page">
              <wp14:pctHeight>0</wp14:pctHeight>
            </wp14:sizeRelV>
          </wp:anchor>
        </w:drawing>
      </w:r>
      <w:r w:rsidR="008C0368" w:rsidRPr="008C0368">
        <w:rPr>
          <w:rFonts w:cs="Arial"/>
          <w:sz w:val="20"/>
          <w:szCs w:val="20"/>
        </w:rPr>
        <w:t>The</w:t>
      </w:r>
      <w:r w:rsidR="008C0368">
        <w:rPr>
          <w:rFonts w:cs="Arial"/>
          <w:b/>
          <w:sz w:val="20"/>
          <w:szCs w:val="20"/>
        </w:rPr>
        <w:t xml:space="preserve"> </w:t>
      </w:r>
      <w:r w:rsidR="007E3C24" w:rsidRPr="00EB5EF6">
        <w:rPr>
          <w:rFonts w:cs="Arial"/>
          <w:b/>
          <w:sz w:val="20"/>
          <w:szCs w:val="20"/>
        </w:rPr>
        <w:t>Secretariat of the Pacific Regional</w:t>
      </w:r>
      <w:r w:rsidR="00C90F34" w:rsidRPr="00EB5EF6">
        <w:rPr>
          <w:rFonts w:cs="Arial"/>
          <w:b/>
          <w:sz w:val="20"/>
          <w:szCs w:val="20"/>
        </w:rPr>
        <w:t xml:space="preserve"> Environment </w:t>
      </w:r>
      <w:proofErr w:type="spellStart"/>
      <w:r w:rsidR="00C90F34" w:rsidRPr="00EB5EF6">
        <w:rPr>
          <w:rFonts w:cs="Arial"/>
          <w:b/>
          <w:sz w:val="20"/>
          <w:szCs w:val="20"/>
        </w:rPr>
        <w:t>Programme</w:t>
      </w:r>
      <w:proofErr w:type="spellEnd"/>
      <w:r w:rsidR="00C90F34" w:rsidRPr="00EB5EF6">
        <w:rPr>
          <w:rFonts w:cs="Arial"/>
          <w:sz w:val="20"/>
          <w:szCs w:val="20"/>
        </w:rPr>
        <w:t xml:space="preserve"> (</w:t>
      </w:r>
      <w:hyperlink r:id="rId41" w:history="1">
        <w:r w:rsidR="00C90F34" w:rsidRPr="00CE6BE4">
          <w:rPr>
            <w:rStyle w:val="Hyperlink"/>
            <w:rFonts w:cs="Arial"/>
            <w:sz w:val="20"/>
            <w:szCs w:val="20"/>
          </w:rPr>
          <w:t>SPREP</w:t>
        </w:r>
      </w:hyperlink>
      <w:r w:rsidR="00C90F34" w:rsidRPr="00EB5EF6">
        <w:rPr>
          <w:rFonts w:cs="Arial"/>
          <w:sz w:val="20"/>
          <w:szCs w:val="20"/>
        </w:rPr>
        <w:t>)</w:t>
      </w:r>
      <w:r w:rsidR="00CE6BE4">
        <w:rPr>
          <w:rFonts w:cs="Arial"/>
          <w:sz w:val="20"/>
          <w:szCs w:val="20"/>
        </w:rPr>
        <w:t xml:space="preserve"> is an intergovernmental agency mandated by its 26 Member countries for regional environmental management.</w:t>
      </w:r>
      <w:r w:rsidR="00E05CA2">
        <w:rPr>
          <w:rFonts w:cs="Arial"/>
          <w:sz w:val="20"/>
          <w:szCs w:val="20"/>
        </w:rPr>
        <w:t xml:space="preserve"> </w:t>
      </w:r>
      <w:r w:rsidR="001529B0">
        <w:rPr>
          <w:rFonts w:cs="Arial"/>
          <w:sz w:val="20"/>
          <w:szCs w:val="20"/>
        </w:rPr>
        <w:t>SPREP</w:t>
      </w:r>
      <w:r w:rsidR="00EA720E" w:rsidRPr="00EA720E">
        <w:rPr>
          <w:rFonts w:cs="Arial"/>
          <w:sz w:val="20"/>
          <w:szCs w:val="20"/>
        </w:rPr>
        <w:t xml:space="preserve"> </w:t>
      </w:r>
      <w:r w:rsidR="00EA720E">
        <w:rPr>
          <w:rFonts w:cs="Arial"/>
          <w:sz w:val="20"/>
          <w:szCs w:val="20"/>
        </w:rPr>
        <w:t>works to promote inclusive environmental management,</w:t>
      </w:r>
      <w:r w:rsidR="001529B0">
        <w:rPr>
          <w:rFonts w:cs="Arial"/>
          <w:sz w:val="20"/>
          <w:szCs w:val="20"/>
        </w:rPr>
        <w:t xml:space="preserve"> </w:t>
      </w:r>
      <w:r w:rsidR="0097544A">
        <w:rPr>
          <w:rFonts w:cs="Arial"/>
          <w:sz w:val="20"/>
          <w:szCs w:val="20"/>
        </w:rPr>
        <w:t>as one of the agencies in the</w:t>
      </w:r>
      <w:r w:rsidR="001529B0">
        <w:rPr>
          <w:rFonts w:cs="Arial"/>
          <w:sz w:val="20"/>
          <w:szCs w:val="20"/>
        </w:rPr>
        <w:t xml:space="preserve"> Council of Regional </w:t>
      </w:r>
      <w:proofErr w:type="spellStart"/>
      <w:r w:rsidR="001529B0">
        <w:rPr>
          <w:rFonts w:cs="Arial"/>
          <w:sz w:val="20"/>
          <w:szCs w:val="20"/>
        </w:rPr>
        <w:t>Organisations</w:t>
      </w:r>
      <w:proofErr w:type="spellEnd"/>
      <w:r w:rsidR="001529B0">
        <w:rPr>
          <w:rFonts w:cs="Arial"/>
          <w:sz w:val="20"/>
          <w:szCs w:val="20"/>
        </w:rPr>
        <w:t xml:space="preserve"> of the Pacific.</w:t>
      </w:r>
      <w:r w:rsidR="00EA720E">
        <w:rPr>
          <w:rFonts w:cs="Arial"/>
          <w:sz w:val="20"/>
          <w:szCs w:val="20"/>
        </w:rPr>
        <w:t xml:space="preserve"> </w:t>
      </w:r>
      <w:r w:rsidR="00AF320D">
        <w:rPr>
          <w:rFonts w:cs="Arial"/>
          <w:sz w:val="20"/>
          <w:szCs w:val="20"/>
        </w:rPr>
        <w:t xml:space="preserve">Regional resources are available to support development partners in these efforts, such as the </w:t>
      </w:r>
      <w:hyperlink r:id="rId42" w:history="1">
        <w:r w:rsidR="00AF320D" w:rsidRPr="00AF320D">
          <w:rPr>
            <w:rStyle w:val="Hyperlink"/>
            <w:rFonts w:cs="Arial"/>
            <w:sz w:val="20"/>
            <w:szCs w:val="20"/>
          </w:rPr>
          <w:t>Pacific Gender &amp; Climate Change Toolkit</w:t>
        </w:r>
      </w:hyperlink>
      <w:r w:rsidR="00AF320D">
        <w:rPr>
          <w:rFonts w:cs="Arial"/>
          <w:sz w:val="20"/>
          <w:szCs w:val="20"/>
        </w:rPr>
        <w:t>.</w:t>
      </w:r>
    </w:p>
    <w:p w14:paraId="2B9DA159" w14:textId="77777777" w:rsidR="003E1869" w:rsidRPr="00EB5EF6" w:rsidRDefault="003E1869" w:rsidP="003E1869">
      <w:pPr>
        <w:widowControl w:val="0"/>
        <w:autoSpaceDE w:val="0"/>
        <w:autoSpaceDN w:val="0"/>
        <w:adjustRightInd w:val="0"/>
        <w:rPr>
          <w:rFonts w:cs="Arial"/>
          <w:sz w:val="20"/>
          <w:szCs w:val="20"/>
        </w:rPr>
      </w:pPr>
    </w:p>
    <w:p w14:paraId="3DAD717A" w14:textId="77A7D12B" w:rsidR="000A52A2" w:rsidRDefault="000A52A2" w:rsidP="000A52A2">
      <w:pPr>
        <w:spacing w:before="100" w:beforeAutospacing="1" w:after="100" w:afterAutospacing="1"/>
      </w:pPr>
      <w:r w:rsidRPr="00EB5EF6">
        <w:rPr>
          <w:rFonts w:cs="Times"/>
          <w:noProof/>
          <w:sz w:val="30"/>
          <w:szCs w:val="30"/>
          <w:lang w:val="en-AU" w:eastAsia="en-AU"/>
        </w:rPr>
        <w:drawing>
          <wp:anchor distT="0" distB="0" distL="114300" distR="114300" simplePos="0" relativeHeight="251658240" behindDoc="0" locked="0" layoutInCell="1" allowOverlap="1" wp14:anchorId="31245CB4" wp14:editId="042AE703">
            <wp:simplePos x="0" y="0"/>
            <wp:positionH relativeFrom="column">
              <wp:posOffset>2540</wp:posOffset>
            </wp:positionH>
            <wp:positionV relativeFrom="paragraph">
              <wp:posOffset>391795</wp:posOffset>
            </wp:positionV>
            <wp:extent cx="1179830" cy="339725"/>
            <wp:effectExtent l="0" t="0" r="0" b="0"/>
            <wp:wrapTight wrapText="bothSides">
              <wp:wrapPolygon edited="0">
                <wp:start x="3255" y="0"/>
                <wp:lineTo x="0" y="0"/>
                <wp:lineTo x="0" y="19379"/>
                <wp:lineTo x="12555" y="19379"/>
                <wp:lineTo x="14881" y="19379"/>
                <wp:lineTo x="20926" y="19379"/>
                <wp:lineTo x="20926" y="4845"/>
                <wp:lineTo x="20461" y="0"/>
                <wp:lineTo x="3255"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nature-notagline.png"/>
                    <pic:cNvPicPr/>
                  </pic:nvPicPr>
                  <pic:blipFill>
                    <a:blip r:embed="rId17">
                      <a:extLst>
                        <a:ext uri="{28A0092B-C50C-407E-A947-70E740481C1C}">
                          <a14:useLocalDpi xmlns:a14="http://schemas.microsoft.com/office/drawing/2010/main" val="0"/>
                        </a:ext>
                      </a:extLst>
                    </a:blip>
                    <a:stretch>
                      <a:fillRect/>
                    </a:stretch>
                  </pic:blipFill>
                  <pic:spPr>
                    <a:xfrm>
                      <a:off x="0" y="0"/>
                      <a:ext cx="1179830" cy="339725"/>
                    </a:xfrm>
                    <a:prstGeom prst="rect">
                      <a:avLst/>
                    </a:prstGeom>
                  </pic:spPr>
                </pic:pic>
              </a:graphicData>
            </a:graphic>
            <wp14:sizeRelH relativeFrom="margin">
              <wp14:pctWidth>0</wp14:pctWidth>
            </wp14:sizeRelH>
            <wp14:sizeRelV relativeFrom="margin">
              <wp14:pctHeight>0</wp14:pctHeight>
            </wp14:sizeRelV>
          </wp:anchor>
        </w:drawing>
      </w:r>
      <w:r>
        <w:rPr>
          <w:rFonts w:ascii="Whitney Office" w:hAnsi="Whitney Office"/>
          <w:sz w:val="22"/>
          <w:szCs w:val="22"/>
        </w:rPr>
        <w:t>The Nature Conservancy (</w:t>
      </w:r>
      <w:hyperlink r:id="rId43" w:tgtFrame="_blank" w:history="1">
        <w:r>
          <w:rPr>
            <w:rStyle w:val="Hyperlink"/>
            <w:rFonts w:ascii="Whitney Office" w:hAnsi="Whitney Office"/>
            <w:sz w:val="22"/>
            <w:szCs w:val="22"/>
          </w:rPr>
          <w:t>TNC</w:t>
        </w:r>
      </w:hyperlink>
      <w:r>
        <w:rPr>
          <w:rFonts w:ascii="Whitney Office" w:hAnsi="Whitney Office"/>
          <w:sz w:val="22"/>
          <w:szCs w:val="22"/>
        </w:rPr>
        <w:t xml:space="preserve">) </w:t>
      </w:r>
      <w:proofErr w:type="spellStart"/>
      <w:r>
        <w:rPr>
          <w:rFonts w:ascii="Whitney Office" w:hAnsi="Whitney Office"/>
          <w:sz w:val="22"/>
          <w:szCs w:val="22"/>
        </w:rPr>
        <w:t>recognises</w:t>
      </w:r>
      <w:proofErr w:type="spellEnd"/>
      <w:r>
        <w:rPr>
          <w:rFonts w:ascii="Whitney Office" w:hAnsi="Whitney Office"/>
        </w:rPr>
        <w:t xml:space="preserve"> </w:t>
      </w:r>
      <w:r>
        <w:rPr>
          <w:rFonts w:ascii="Whitney Office" w:hAnsi="Whitney Office"/>
          <w:sz w:val="22"/>
          <w:szCs w:val="22"/>
        </w:rPr>
        <w:t>that taking gender into account is critical for effective conservation, and is working to advance women’s empowerment through projects and programs across the globe. For example, in the</w:t>
      </w:r>
      <w:r>
        <w:rPr>
          <w:rFonts w:ascii="Cambria" w:hAnsi="Cambria"/>
          <w:sz w:val="22"/>
          <w:szCs w:val="22"/>
        </w:rPr>
        <w:t> </w:t>
      </w:r>
      <w:hyperlink r:id="rId44" w:tgtFrame="_blank" w:history="1">
        <w:r>
          <w:rPr>
            <w:rStyle w:val="Hyperlink"/>
            <w:rFonts w:ascii="Whitney Office" w:hAnsi="Whitney Office"/>
            <w:sz w:val="22"/>
            <w:szCs w:val="22"/>
          </w:rPr>
          <w:t>Solomon Islands</w:t>
        </w:r>
      </w:hyperlink>
      <w:r>
        <w:rPr>
          <w:rFonts w:ascii="Whitney Office" w:hAnsi="Whitney Office"/>
          <w:sz w:val="22"/>
          <w:szCs w:val="22"/>
        </w:rPr>
        <w:t>,</w:t>
      </w:r>
      <w:r>
        <w:rPr>
          <w:rFonts w:ascii="Cambria" w:hAnsi="Cambria"/>
          <w:sz w:val="22"/>
          <w:szCs w:val="22"/>
        </w:rPr>
        <w:t> </w:t>
      </w:r>
      <w:r>
        <w:rPr>
          <w:rFonts w:ascii="Whitney Office" w:hAnsi="Whitney Office"/>
          <w:sz w:val="22"/>
          <w:szCs w:val="22"/>
        </w:rPr>
        <w:t xml:space="preserve">we are collaborating with the Isabel Mothers’ Union to involve women in decision-making for natural resource use, work which has reached over 12,000 people in remote communities and allowed women to influence national mining policy reform process. In Australia, we are working with women’s ranger groups to expand the pool of women involved in land management and to facilitate knowledge transfer between women elders and younger women and girls. We also co-founded the Women Leaders Forum of the Coral Triangle Initiative to promote and connect women leaders across the region. As an </w:t>
      </w:r>
      <w:proofErr w:type="spellStart"/>
      <w:r>
        <w:rPr>
          <w:rFonts w:ascii="Whitney Office" w:hAnsi="Whitney Office"/>
          <w:sz w:val="22"/>
          <w:szCs w:val="22"/>
        </w:rPr>
        <w:t>organisation</w:t>
      </w:r>
      <w:proofErr w:type="spellEnd"/>
      <w:r>
        <w:rPr>
          <w:rFonts w:ascii="Whitney Office" w:hAnsi="Whitney Office"/>
          <w:sz w:val="22"/>
          <w:szCs w:val="22"/>
        </w:rPr>
        <w:t xml:space="preserve">, we are building partnerships and conducting research to demonstrate the benefits of engaging women, have integrated </w:t>
      </w:r>
      <w:hyperlink r:id="rId45" w:tgtFrame="_blank" w:history="1">
        <w:r>
          <w:rPr>
            <w:rStyle w:val="Hyperlink"/>
            <w:rFonts w:ascii="Whitney Office" w:hAnsi="Whitney Office"/>
            <w:sz w:val="22"/>
            <w:szCs w:val="22"/>
          </w:rPr>
          <w:t>gender guidance</w:t>
        </w:r>
      </w:hyperlink>
      <w:r>
        <w:rPr>
          <w:rFonts w:ascii="Whitney Office" w:hAnsi="Whitney Office"/>
          <w:sz w:val="22"/>
          <w:szCs w:val="22"/>
        </w:rPr>
        <w:t xml:space="preserve"> into our guiding framework for conservation globally, and are also </w:t>
      </w:r>
      <w:r>
        <w:rPr>
          <w:rFonts w:ascii="Whitney Office" w:hAnsi="Whitney Office"/>
          <w:sz w:val="22"/>
          <w:szCs w:val="22"/>
          <w:lang w:val="en"/>
        </w:rPr>
        <w:t xml:space="preserve">proud to support a Women </w:t>
      </w:r>
      <w:proofErr w:type="gramStart"/>
      <w:r>
        <w:rPr>
          <w:rFonts w:ascii="Whitney Office" w:hAnsi="Whitney Office"/>
          <w:sz w:val="22"/>
          <w:szCs w:val="22"/>
          <w:lang w:val="en"/>
        </w:rPr>
        <w:t>In</w:t>
      </w:r>
      <w:proofErr w:type="gramEnd"/>
      <w:r>
        <w:rPr>
          <w:rFonts w:ascii="Whitney Office" w:hAnsi="Whitney Office"/>
          <w:sz w:val="22"/>
          <w:szCs w:val="22"/>
          <w:lang w:val="en"/>
        </w:rPr>
        <w:t xml:space="preserve"> Nature Steering Committee to leverage the full potential of women working at TNC in both conservation and leadership roles.</w:t>
      </w:r>
      <w:r>
        <w:rPr>
          <w:rFonts w:ascii="Cambria" w:hAnsi="Cambria"/>
          <w:sz w:val="22"/>
          <w:szCs w:val="22"/>
        </w:rPr>
        <w:t> </w:t>
      </w:r>
    </w:p>
    <w:p w14:paraId="59E46595" w14:textId="77777777" w:rsidR="000A52A2" w:rsidRDefault="000A52A2" w:rsidP="00C9784A">
      <w:pPr>
        <w:widowControl w:val="0"/>
        <w:autoSpaceDE w:val="0"/>
        <w:autoSpaceDN w:val="0"/>
        <w:adjustRightInd w:val="0"/>
        <w:rPr>
          <w:rFonts w:cs="Arial"/>
          <w:sz w:val="20"/>
          <w:szCs w:val="20"/>
        </w:rPr>
      </w:pPr>
    </w:p>
    <w:p w14:paraId="4439BF9E" w14:textId="77777777" w:rsidR="00C9784A" w:rsidRPr="00C9784A" w:rsidRDefault="00C9784A" w:rsidP="00C9784A">
      <w:pPr>
        <w:widowControl w:val="0"/>
        <w:autoSpaceDE w:val="0"/>
        <w:autoSpaceDN w:val="0"/>
        <w:adjustRightInd w:val="0"/>
        <w:rPr>
          <w:rFonts w:cs="Arial"/>
          <w:sz w:val="20"/>
          <w:szCs w:val="20"/>
        </w:rPr>
      </w:pPr>
    </w:p>
    <w:p w14:paraId="0637683A" w14:textId="6B4D4F05" w:rsidR="00C90F34" w:rsidRPr="00EB5EF6" w:rsidRDefault="007E3C24" w:rsidP="00515CA1">
      <w:pPr>
        <w:ind w:right="4"/>
        <w:rPr>
          <w:sz w:val="20"/>
          <w:szCs w:val="20"/>
        </w:rPr>
      </w:pPr>
      <w:r w:rsidRPr="00EB5EF6">
        <w:rPr>
          <w:b/>
          <w:sz w:val="20"/>
          <w:szCs w:val="20"/>
        </w:rPr>
        <w:t xml:space="preserve">UN Environment </w:t>
      </w:r>
      <w:proofErr w:type="spellStart"/>
      <w:r w:rsidRPr="00EB5EF6">
        <w:rPr>
          <w:b/>
          <w:sz w:val="20"/>
          <w:szCs w:val="20"/>
        </w:rPr>
        <w:t>Programme</w:t>
      </w:r>
      <w:proofErr w:type="spellEnd"/>
      <w:r w:rsidR="007B52A1" w:rsidRPr="00EB5EF6">
        <w:rPr>
          <w:sz w:val="20"/>
          <w:szCs w:val="20"/>
        </w:rPr>
        <w:t xml:space="preserve"> </w:t>
      </w:r>
      <w:r w:rsidR="009C1E58" w:rsidRPr="00EB5EF6">
        <w:rPr>
          <w:sz w:val="20"/>
          <w:szCs w:val="20"/>
        </w:rPr>
        <w:t>promotes the coherent implementation of the</w:t>
      </w:r>
      <w:r w:rsidR="001C6C72" w:rsidRPr="00EB5EF6">
        <w:rPr>
          <w:sz w:val="20"/>
          <w:szCs w:val="20"/>
        </w:rPr>
        <w:t xml:space="preserve"> environmental dimension of </w:t>
      </w:r>
      <w:r w:rsidR="00D90E1B" w:rsidRPr="00EB5EF6">
        <w:rPr>
          <w:rFonts w:eastAsia="Times New Roman" w:cs="Arial"/>
          <w:noProof/>
          <w:color w:val="222222"/>
          <w:lang w:val="en-AU" w:eastAsia="en-AU"/>
        </w:rPr>
        <w:drawing>
          <wp:anchor distT="0" distB="0" distL="114300" distR="114300" simplePos="0" relativeHeight="251680768" behindDoc="0" locked="0" layoutInCell="1" allowOverlap="1" wp14:anchorId="43B00A33" wp14:editId="2C7D8B3F">
            <wp:simplePos x="0" y="0"/>
            <wp:positionH relativeFrom="column">
              <wp:posOffset>0</wp:posOffset>
            </wp:positionH>
            <wp:positionV relativeFrom="paragraph">
              <wp:posOffset>155575</wp:posOffset>
            </wp:positionV>
            <wp:extent cx="1203960" cy="537210"/>
            <wp:effectExtent l="0" t="0" r="0" b="0"/>
            <wp:wrapTight wrapText="bothSides">
              <wp:wrapPolygon edited="0">
                <wp:start x="0" y="0"/>
                <wp:lineTo x="0" y="20426"/>
                <wp:lineTo x="20962" y="20426"/>
                <wp:lineTo x="209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nvironment_Logo_English_Short_colour.jpg"/>
                    <pic:cNvPicPr/>
                  </pic:nvPicPr>
                  <pic:blipFill rotWithShape="1">
                    <a:blip r:embed="rId46" cstate="print">
                      <a:extLst>
                        <a:ext uri="{28A0092B-C50C-407E-A947-70E740481C1C}">
                          <a14:useLocalDpi xmlns:a14="http://schemas.microsoft.com/office/drawing/2010/main" val="0"/>
                        </a:ext>
                      </a:extLst>
                    </a:blip>
                    <a:srcRect t="15537" b="15676"/>
                    <a:stretch/>
                  </pic:blipFill>
                  <pic:spPr bwMode="auto">
                    <a:xfrm>
                      <a:off x="0" y="0"/>
                      <a:ext cx="1203960" cy="537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C72" w:rsidRPr="00EB5EF6">
        <w:rPr>
          <w:sz w:val="20"/>
          <w:szCs w:val="20"/>
        </w:rPr>
        <w:t xml:space="preserve">sustainable development within the </w:t>
      </w:r>
      <w:r w:rsidR="009C1E58" w:rsidRPr="00EB5EF6">
        <w:rPr>
          <w:sz w:val="20"/>
          <w:szCs w:val="20"/>
        </w:rPr>
        <w:t>United</w:t>
      </w:r>
      <w:r w:rsidR="001C6C72" w:rsidRPr="00EB5EF6">
        <w:rPr>
          <w:sz w:val="20"/>
          <w:szCs w:val="20"/>
        </w:rPr>
        <w:t xml:space="preserve"> Nations system and serves as an authoritative </w:t>
      </w:r>
      <w:r w:rsidR="009C1E58" w:rsidRPr="00EB5EF6">
        <w:rPr>
          <w:sz w:val="20"/>
          <w:szCs w:val="20"/>
        </w:rPr>
        <w:t xml:space="preserve">advocate for the global environment. </w:t>
      </w:r>
      <w:hyperlink r:id="rId47" w:history="1">
        <w:r w:rsidR="001C6C72" w:rsidRPr="0005479F">
          <w:rPr>
            <w:rStyle w:val="Hyperlink"/>
            <w:sz w:val="20"/>
            <w:szCs w:val="20"/>
          </w:rPr>
          <w:t>UN Environment</w:t>
        </w:r>
      </w:hyperlink>
      <w:r w:rsidR="001C6C72" w:rsidRPr="00EB5EF6">
        <w:rPr>
          <w:sz w:val="20"/>
          <w:szCs w:val="20"/>
        </w:rPr>
        <w:t xml:space="preserve"> </w:t>
      </w:r>
      <w:r w:rsidR="009C1E58" w:rsidRPr="00EB5EF6">
        <w:rPr>
          <w:sz w:val="20"/>
          <w:szCs w:val="20"/>
        </w:rPr>
        <w:t>recognizes gender as a cross-cutting priority and is working to promote the</w:t>
      </w:r>
      <w:r w:rsidR="001C6C72" w:rsidRPr="00EB5EF6">
        <w:rPr>
          <w:sz w:val="20"/>
          <w:szCs w:val="20"/>
        </w:rPr>
        <w:t xml:space="preserve"> </w:t>
      </w:r>
      <w:r w:rsidR="009C1E58" w:rsidRPr="00EB5EF6">
        <w:rPr>
          <w:sz w:val="20"/>
          <w:szCs w:val="20"/>
        </w:rPr>
        <w:t>importance of women´s participation in achieving sustainable</w:t>
      </w:r>
      <w:r w:rsidR="001C6C72" w:rsidRPr="00EB5EF6">
        <w:rPr>
          <w:sz w:val="20"/>
          <w:szCs w:val="20"/>
        </w:rPr>
        <w:t xml:space="preserve"> </w:t>
      </w:r>
      <w:r w:rsidR="009C1E58" w:rsidRPr="00EB5EF6">
        <w:rPr>
          <w:sz w:val="20"/>
          <w:szCs w:val="20"/>
        </w:rPr>
        <w:t>development. UN Environment</w:t>
      </w:r>
      <w:r w:rsidR="001C6C72" w:rsidRPr="00EB5EF6">
        <w:rPr>
          <w:sz w:val="20"/>
          <w:szCs w:val="20"/>
        </w:rPr>
        <w:t xml:space="preserve"> demonstrates an understanding of</w:t>
      </w:r>
      <w:r w:rsidR="009C1E58" w:rsidRPr="00EB5EF6">
        <w:rPr>
          <w:sz w:val="20"/>
          <w:szCs w:val="20"/>
        </w:rPr>
        <w:t xml:space="preserve"> gender</w:t>
      </w:r>
      <w:r w:rsidR="001C6C72" w:rsidRPr="00EB5EF6">
        <w:rPr>
          <w:sz w:val="20"/>
          <w:szCs w:val="20"/>
        </w:rPr>
        <w:t xml:space="preserve"> dynamics and differentiation in each </w:t>
      </w:r>
      <w:r w:rsidR="009C1E58" w:rsidRPr="00EB5EF6">
        <w:rPr>
          <w:sz w:val="20"/>
          <w:szCs w:val="20"/>
        </w:rPr>
        <w:t xml:space="preserve">region, country, and context where </w:t>
      </w:r>
      <w:r w:rsidR="001C6C72" w:rsidRPr="00EB5EF6">
        <w:rPr>
          <w:sz w:val="20"/>
          <w:szCs w:val="20"/>
        </w:rPr>
        <w:t xml:space="preserve">interventions are </w:t>
      </w:r>
      <w:r w:rsidR="009C1E58" w:rsidRPr="00EB5EF6">
        <w:rPr>
          <w:sz w:val="20"/>
          <w:szCs w:val="20"/>
        </w:rPr>
        <w:t>implemented.</w:t>
      </w:r>
    </w:p>
    <w:p w14:paraId="2198E4C6" w14:textId="77777777" w:rsidR="00220499" w:rsidRPr="00EB5EF6" w:rsidRDefault="00220499" w:rsidP="00515CA1">
      <w:pPr>
        <w:ind w:right="4"/>
        <w:rPr>
          <w:sz w:val="20"/>
          <w:szCs w:val="20"/>
        </w:rPr>
      </w:pPr>
    </w:p>
    <w:p w14:paraId="265CD607" w14:textId="410F431A" w:rsidR="00C90F34" w:rsidRDefault="00E00D36" w:rsidP="00230C86">
      <w:pPr>
        <w:widowControl w:val="0"/>
        <w:autoSpaceDE w:val="0"/>
        <w:autoSpaceDN w:val="0"/>
        <w:adjustRightInd w:val="0"/>
        <w:rPr>
          <w:sz w:val="20"/>
          <w:szCs w:val="20"/>
        </w:rPr>
      </w:pPr>
      <w:r w:rsidRPr="00EB5EF6">
        <w:rPr>
          <w:rFonts w:cs="Times"/>
          <w:noProof/>
          <w:sz w:val="30"/>
          <w:szCs w:val="30"/>
          <w:lang w:val="en-AU" w:eastAsia="en-AU"/>
        </w:rPr>
        <w:drawing>
          <wp:anchor distT="0" distB="0" distL="114300" distR="114300" simplePos="0" relativeHeight="251710464" behindDoc="0" locked="0" layoutInCell="1" allowOverlap="1" wp14:anchorId="099BBDCF" wp14:editId="411F80FF">
            <wp:simplePos x="0" y="0"/>
            <wp:positionH relativeFrom="column">
              <wp:posOffset>0</wp:posOffset>
            </wp:positionH>
            <wp:positionV relativeFrom="paragraph">
              <wp:posOffset>191770</wp:posOffset>
            </wp:positionV>
            <wp:extent cx="1145540" cy="324485"/>
            <wp:effectExtent l="0" t="0" r="0" b="5715"/>
            <wp:wrapTight wrapText="bothSides">
              <wp:wrapPolygon edited="0">
                <wp:start x="5747" y="0"/>
                <wp:lineTo x="0" y="10145"/>
                <wp:lineTo x="0" y="20290"/>
                <wp:lineTo x="21073" y="20290"/>
                <wp:lineTo x="21073" y="0"/>
                <wp:lineTo x="5747"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women-logo-blue-transparent-background-247x70-en.gif"/>
                    <pic:cNvPicPr/>
                  </pic:nvPicPr>
                  <pic:blipFill>
                    <a:blip r:embed="rId23">
                      <a:extLst>
                        <a:ext uri="{28A0092B-C50C-407E-A947-70E740481C1C}">
                          <a14:useLocalDpi xmlns:a14="http://schemas.microsoft.com/office/drawing/2010/main" val="0"/>
                        </a:ext>
                      </a:extLst>
                    </a:blip>
                    <a:stretch>
                      <a:fillRect/>
                    </a:stretch>
                  </pic:blipFill>
                  <pic:spPr>
                    <a:xfrm>
                      <a:off x="0" y="0"/>
                      <a:ext cx="1145540" cy="324485"/>
                    </a:xfrm>
                    <a:prstGeom prst="rect">
                      <a:avLst/>
                    </a:prstGeom>
                  </pic:spPr>
                </pic:pic>
              </a:graphicData>
            </a:graphic>
            <wp14:sizeRelH relativeFrom="margin">
              <wp14:pctWidth>0</wp14:pctWidth>
            </wp14:sizeRelH>
            <wp14:sizeRelV relativeFrom="margin">
              <wp14:pctHeight>0</wp14:pctHeight>
            </wp14:sizeRelV>
          </wp:anchor>
        </w:drawing>
      </w:r>
      <w:r w:rsidR="007E3C24" w:rsidRPr="00EB5EF6">
        <w:rPr>
          <w:rFonts w:cs="Arial"/>
          <w:b/>
          <w:sz w:val="20"/>
          <w:szCs w:val="20"/>
        </w:rPr>
        <w:t>UN Entity for Gender Equality and the E</w:t>
      </w:r>
      <w:r w:rsidR="00C90F34" w:rsidRPr="00EB5EF6">
        <w:rPr>
          <w:rFonts w:cs="Arial"/>
          <w:b/>
          <w:sz w:val="20"/>
          <w:szCs w:val="20"/>
        </w:rPr>
        <w:t>mpowerment of Women</w:t>
      </w:r>
      <w:r w:rsidR="00C90F34" w:rsidRPr="00EB5EF6">
        <w:rPr>
          <w:rFonts w:cs="Arial"/>
          <w:sz w:val="20"/>
          <w:szCs w:val="20"/>
        </w:rPr>
        <w:t xml:space="preserve"> (</w:t>
      </w:r>
      <w:hyperlink r:id="rId48" w:history="1">
        <w:r w:rsidR="00C90F34" w:rsidRPr="00360330">
          <w:rPr>
            <w:rStyle w:val="Hyperlink"/>
            <w:rFonts w:cs="Arial"/>
            <w:sz w:val="20"/>
            <w:szCs w:val="20"/>
          </w:rPr>
          <w:t>UN Women</w:t>
        </w:r>
      </w:hyperlink>
      <w:r w:rsidR="00C90F34" w:rsidRPr="00EB5EF6">
        <w:rPr>
          <w:rFonts w:cs="Arial"/>
          <w:sz w:val="20"/>
          <w:szCs w:val="20"/>
        </w:rPr>
        <w:t>)</w:t>
      </w:r>
      <w:r w:rsidR="00230C86">
        <w:rPr>
          <w:rFonts w:cs="Arial"/>
          <w:sz w:val="20"/>
          <w:szCs w:val="20"/>
        </w:rPr>
        <w:t xml:space="preserve"> </w:t>
      </w:r>
      <w:r w:rsidR="00230C86" w:rsidRPr="00230C86">
        <w:rPr>
          <w:sz w:val="20"/>
          <w:szCs w:val="20"/>
        </w:rPr>
        <w:t xml:space="preserve">is the global champion for gender equality, working to develop and uphold standards and create an environment in which every woman and girl can exercise her human rights and live up to her full potential. Grounded in the vision of equality enshrined in the UN Charter, UN Women, among other issues, works for the elimination of discrimination against women and girls; empowerment of women; and achievement of equality between women and men as partners and beneficiaries of development, human rights, humanitarian action and peace and security. </w:t>
      </w:r>
    </w:p>
    <w:p w14:paraId="6C0175CD" w14:textId="77777777" w:rsidR="00230C86" w:rsidRPr="00230C86" w:rsidRDefault="00230C86" w:rsidP="00230C86">
      <w:pPr>
        <w:widowControl w:val="0"/>
        <w:autoSpaceDE w:val="0"/>
        <w:autoSpaceDN w:val="0"/>
        <w:adjustRightInd w:val="0"/>
        <w:rPr>
          <w:sz w:val="20"/>
          <w:szCs w:val="20"/>
        </w:rPr>
      </w:pPr>
    </w:p>
    <w:p w14:paraId="78BC62EE" w14:textId="10884204" w:rsidR="00C90F34" w:rsidRDefault="007C0968" w:rsidP="0084431E">
      <w:pPr>
        <w:widowControl w:val="0"/>
        <w:autoSpaceDE w:val="0"/>
        <w:autoSpaceDN w:val="0"/>
        <w:adjustRightInd w:val="0"/>
        <w:rPr>
          <w:rFonts w:cs="Arial"/>
          <w:sz w:val="20"/>
          <w:szCs w:val="20"/>
        </w:rPr>
      </w:pPr>
      <w:r w:rsidRPr="00EB5EF6">
        <w:rPr>
          <w:rFonts w:cs="Times"/>
          <w:noProof/>
          <w:sz w:val="30"/>
          <w:szCs w:val="30"/>
          <w:lang w:val="en-AU" w:eastAsia="en-AU"/>
        </w:rPr>
        <w:drawing>
          <wp:anchor distT="0" distB="0" distL="114300" distR="114300" simplePos="0" relativeHeight="251695104" behindDoc="0" locked="0" layoutInCell="1" allowOverlap="1" wp14:anchorId="51444625" wp14:editId="499FC8BA">
            <wp:simplePos x="0" y="0"/>
            <wp:positionH relativeFrom="column">
              <wp:posOffset>0</wp:posOffset>
            </wp:positionH>
            <wp:positionV relativeFrom="paragraph">
              <wp:posOffset>186690</wp:posOffset>
            </wp:positionV>
            <wp:extent cx="1713865" cy="319405"/>
            <wp:effectExtent l="0" t="0" r="0" b="10795"/>
            <wp:wrapTight wrapText="bothSides">
              <wp:wrapPolygon edited="0">
                <wp:start x="640" y="0"/>
                <wp:lineTo x="0" y="3435"/>
                <wp:lineTo x="0" y="17177"/>
                <wp:lineTo x="640" y="20612"/>
                <wp:lineTo x="3201" y="20612"/>
                <wp:lineTo x="21128" y="17177"/>
                <wp:lineTo x="21128" y="5153"/>
                <wp:lineTo x="3201" y="0"/>
                <wp:lineTo x="64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O-logo.png"/>
                    <pic:cNvPicPr/>
                  </pic:nvPicPr>
                  <pic:blipFill>
                    <a:blip r:embed="rId25">
                      <a:extLst>
                        <a:ext uri="{28A0092B-C50C-407E-A947-70E740481C1C}">
                          <a14:useLocalDpi xmlns:a14="http://schemas.microsoft.com/office/drawing/2010/main"/>
                        </a:ext>
                      </a:extLst>
                    </a:blip>
                    <a:stretch>
                      <a:fillRect/>
                    </a:stretch>
                  </pic:blipFill>
                  <pic:spPr>
                    <a:xfrm>
                      <a:off x="0" y="0"/>
                      <a:ext cx="1713865" cy="319405"/>
                    </a:xfrm>
                    <a:prstGeom prst="rect">
                      <a:avLst/>
                    </a:prstGeom>
                  </pic:spPr>
                </pic:pic>
              </a:graphicData>
            </a:graphic>
            <wp14:sizeRelH relativeFrom="margin">
              <wp14:pctWidth>0</wp14:pctWidth>
            </wp14:sizeRelH>
            <wp14:sizeRelV relativeFrom="margin">
              <wp14:pctHeight>0</wp14:pctHeight>
            </wp14:sizeRelV>
          </wp:anchor>
        </w:drawing>
      </w:r>
      <w:r w:rsidR="007E3C24" w:rsidRPr="00EB5EF6">
        <w:rPr>
          <w:rFonts w:cs="Arial"/>
          <w:b/>
          <w:sz w:val="20"/>
          <w:szCs w:val="20"/>
        </w:rPr>
        <w:t xml:space="preserve">UN Food and </w:t>
      </w:r>
      <w:r w:rsidR="00C90F34" w:rsidRPr="00EB5EF6">
        <w:rPr>
          <w:rFonts w:cs="Arial"/>
          <w:b/>
          <w:sz w:val="20"/>
          <w:szCs w:val="20"/>
        </w:rPr>
        <w:t>Agriculture Organization</w:t>
      </w:r>
      <w:r w:rsidR="00C90F34" w:rsidRPr="00EB5EF6">
        <w:rPr>
          <w:rFonts w:cs="Arial"/>
          <w:sz w:val="20"/>
          <w:szCs w:val="20"/>
        </w:rPr>
        <w:t xml:space="preserve"> (</w:t>
      </w:r>
      <w:hyperlink r:id="rId49" w:history="1">
        <w:r w:rsidR="00C90F34" w:rsidRPr="009747C6">
          <w:rPr>
            <w:rStyle w:val="Hyperlink"/>
            <w:rFonts w:cs="Arial"/>
            <w:sz w:val="20"/>
            <w:szCs w:val="20"/>
          </w:rPr>
          <w:t>FAO</w:t>
        </w:r>
      </w:hyperlink>
      <w:r w:rsidR="00C90F34" w:rsidRPr="00EB5EF6">
        <w:rPr>
          <w:rFonts w:cs="Arial"/>
          <w:sz w:val="20"/>
          <w:szCs w:val="20"/>
        </w:rPr>
        <w:t>)</w:t>
      </w:r>
      <w:r w:rsidR="0084431E" w:rsidRPr="0084431E">
        <w:rPr>
          <w:rFonts w:ascii="Calibri" w:eastAsia="Times New Roman" w:hAnsi="Calibri"/>
          <w:color w:val="1F497D"/>
          <w:sz w:val="22"/>
          <w:szCs w:val="22"/>
          <w:shd w:val="clear" w:color="auto" w:fill="FFFFFF"/>
        </w:rPr>
        <w:t xml:space="preserve"> </w:t>
      </w:r>
      <w:r w:rsidR="009747C6">
        <w:rPr>
          <w:rFonts w:cs="Arial"/>
          <w:sz w:val="20"/>
          <w:szCs w:val="20"/>
        </w:rPr>
        <w:t xml:space="preserve">of the United Nations </w:t>
      </w:r>
      <w:r w:rsidR="0084431E" w:rsidRPr="0084431E">
        <w:rPr>
          <w:rFonts w:cs="Arial"/>
          <w:sz w:val="20"/>
          <w:szCs w:val="20"/>
        </w:rPr>
        <w:t>is working with its partners to support the empowerment of women in fisheries (see also </w:t>
      </w:r>
      <w:hyperlink r:id="rId50" w:tgtFrame="_blank" w:history="1">
        <w:r w:rsidR="0084431E" w:rsidRPr="0084431E">
          <w:rPr>
            <w:rStyle w:val="Hyperlink"/>
            <w:rFonts w:cs="Arial"/>
            <w:sz w:val="20"/>
            <w:szCs w:val="20"/>
          </w:rPr>
          <w:t>http://www.fao.org/fishery/topic/16605/en</w:t>
        </w:r>
      </w:hyperlink>
      <w:r w:rsidR="0084431E" w:rsidRPr="0084431E">
        <w:rPr>
          <w:rFonts w:cs="Arial"/>
          <w:sz w:val="20"/>
          <w:szCs w:val="20"/>
        </w:rPr>
        <w:t>), including through the implementation of the Voluntary Guidelines for Securing Sustainable Small-Scale Fisheries in the Context of Food Security and Poverty Eradication</w:t>
      </w:r>
      <w:r w:rsidR="0084431E">
        <w:rPr>
          <w:rFonts w:cs="Arial"/>
          <w:sz w:val="20"/>
          <w:szCs w:val="20"/>
        </w:rPr>
        <w:t>,</w:t>
      </w:r>
      <w:r w:rsidR="0084431E" w:rsidRPr="0084431E">
        <w:rPr>
          <w:rFonts w:cs="Arial"/>
          <w:sz w:val="20"/>
          <w:szCs w:val="20"/>
        </w:rPr>
        <w:t xml:space="preserve"> which contain a specific chapter on gender equity (see </w:t>
      </w:r>
      <w:hyperlink r:id="rId51" w:history="1">
        <w:r w:rsidR="000C6FA1" w:rsidRPr="00B34073">
          <w:rPr>
            <w:rStyle w:val="Hyperlink"/>
            <w:rFonts w:cs="Arial"/>
            <w:sz w:val="20"/>
            <w:szCs w:val="20"/>
          </w:rPr>
          <w:t>www.fao.org/3/a-i4356e.pdf)</w:t>
        </w:r>
      </w:hyperlink>
      <w:r w:rsidR="0084431E" w:rsidRPr="0084431E">
        <w:rPr>
          <w:rFonts w:cs="Arial"/>
          <w:sz w:val="20"/>
          <w:szCs w:val="20"/>
        </w:rPr>
        <w:t>.</w:t>
      </w:r>
    </w:p>
    <w:p w14:paraId="302C1F86" w14:textId="77777777" w:rsidR="000C6FA1" w:rsidRPr="0084431E" w:rsidRDefault="000C6FA1" w:rsidP="0084431E">
      <w:pPr>
        <w:widowControl w:val="0"/>
        <w:autoSpaceDE w:val="0"/>
        <w:autoSpaceDN w:val="0"/>
        <w:adjustRightInd w:val="0"/>
        <w:rPr>
          <w:rFonts w:cs="Arial"/>
          <w:sz w:val="20"/>
          <w:szCs w:val="20"/>
        </w:rPr>
      </w:pPr>
    </w:p>
    <w:p w14:paraId="5135CC68" w14:textId="3D70979C" w:rsidR="00C90F34" w:rsidRDefault="00B329E1" w:rsidP="004C174B">
      <w:pPr>
        <w:widowControl w:val="0"/>
        <w:autoSpaceDE w:val="0"/>
        <w:autoSpaceDN w:val="0"/>
        <w:adjustRightInd w:val="0"/>
        <w:rPr>
          <w:rFonts w:cs="Arial"/>
          <w:sz w:val="20"/>
          <w:szCs w:val="20"/>
        </w:rPr>
      </w:pPr>
      <w:r w:rsidRPr="00EB5EF6">
        <w:rPr>
          <w:rFonts w:cs="Times"/>
          <w:noProof/>
          <w:sz w:val="30"/>
          <w:szCs w:val="30"/>
          <w:lang w:val="en-AU" w:eastAsia="en-AU"/>
        </w:rPr>
        <w:lastRenderedPageBreak/>
        <w:drawing>
          <wp:anchor distT="0" distB="0" distL="114300" distR="114300" simplePos="0" relativeHeight="251684864" behindDoc="0" locked="0" layoutInCell="1" allowOverlap="1" wp14:anchorId="63908284" wp14:editId="28B6F9D6">
            <wp:simplePos x="0" y="0"/>
            <wp:positionH relativeFrom="column">
              <wp:posOffset>0</wp:posOffset>
            </wp:positionH>
            <wp:positionV relativeFrom="paragraph">
              <wp:posOffset>167640</wp:posOffset>
            </wp:positionV>
            <wp:extent cx="485775" cy="485775"/>
            <wp:effectExtent l="0" t="0" r="0" b="0"/>
            <wp:wrapTight wrapText="bothSides">
              <wp:wrapPolygon edited="0">
                <wp:start x="0" y="0"/>
                <wp:lineTo x="0" y="5647"/>
                <wp:lineTo x="2259" y="20329"/>
                <wp:lineTo x="19200" y="20329"/>
                <wp:lineTo x="20329" y="5647"/>
                <wp:lineTo x="2032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WCS letra blanca-alfa.png"/>
                    <pic:cNvPicPr/>
                  </pic:nvPicPr>
                  <pic:blipFill>
                    <a:blip r:embed="rId9">
                      <a:extLst>
                        <a:ext uri="{28A0092B-C50C-407E-A947-70E740481C1C}">
                          <a14:useLocalDpi xmlns:a14="http://schemas.microsoft.com/office/drawing/2010/main"/>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4C174B">
        <w:rPr>
          <w:rFonts w:cs="Arial"/>
          <w:b/>
          <w:sz w:val="20"/>
          <w:szCs w:val="20"/>
        </w:rPr>
        <w:t xml:space="preserve">The </w:t>
      </w:r>
      <w:r w:rsidR="007E3C24" w:rsidRPr="00EB5EF6">
        <w:rPr>
          <w:rFonts w:cs="Arial"/>
          <w:b/>
          <w:sz w:val="20"/>
          <w:szCs w:val="20"/>
        </w:rPr>
        <w:t>Wild</w:t>
      </w:r>
      <w:r w:rsidR="00C90F34" w:rsidRPr="00EB5EF6">
        <w:rPr>
          <w:rFonts w:cs="Arial"/>
          <w:b/>
          <w:sz w:val="20"/>
          <w:szCs w:val="20"/>
        </w:rPr>
        <w:t>life Conservation Society</w:t>
      </w:r>
      <w:r w:rsidR="00C90F34" w:rsidRPr="00EB5EF6">
        <w:rPr>
          <w:rFonts w:cs="Arial"/>
          <w:sz w:val="20"/>
          <w:szCs w:val="20"/>
        </w:rPr>
        <w:t xml:space="preserve"> (</w:t>
      </w:r>
      <w:hyperlink r:id="rId52" w:history="1">
        <w:r w:rsidR="00C90F34" w:rsidRPr="00816CB8">
          <w:rPr>
            <w:rStyle w:val="Hyperlink"/>
            <w:rFonts w:cs="Arial"/>
            <w:sz w:val="20"/>
            <w:szCs w:val="20"/>
          </w:rPr>
          <w:t>WCS</w:t>
        </w:r>
      </w:hyperlink>
      <w:r w:rsidR="00C90F34" w:rsidRPr="00EB5EF6">
        <w:rPr>
          <w:rFonts w:cs="Arial"/>
          <w:sz w:val="20"/>
          <w:szCs w:val="20"/>
        </w:rPr>
        <w:t>)</w:t>
      </w:r>
      <w:r w:rsidR="004C174B" w:rsidRPr="004C174B">
        <w:rPr>
          <w:rFonts w:ascii="Verdana" w:eastAsia="Times New Roman" w:hAnsi="Verdana"/>
          <w:color w:val="222222"/>
          <w:sz w:val="22"/>
          <w:szCs w:val="22"/>
          <w:shd w:val="clear" w:color="auto" w:fill="FFFFFF"/>
        </w:rPr>
        <w:t xml:space="preserve"> </w:t>
      </w:r>
      <w:r w:rsidR="004C174B" w:rsidRPr="004C174B">
        <w:rPr>
          <w:rFonts w:cs="Arial"/>
          <w:sz w:val="20"/>
          <w:szCs w:val="20"/>
        </w:rPr>
        <w:t xml:space="preserve">launched a 5 year program in 2015 to raise the profile of women in the fisheries sector in Fiji. </w:t>
      </w:r>
      <w:r w:rsidR="004C174B">
        <w:rPr>
          <w:rFonts w:cs="Arial"/>
          <w:sz w:val="20"/>
          <w:szCs w:val="20"/>
        </w:rPr>
        <w:t>WCS is</w:t>
      </w:r>
      <w:r w:rsidR="004C174B" w:rsidRPr="004C174B">
        <w:rPr>
          <w:rFonts w:cs="Arial"/>
          <w:sz w:val="20"/>
          <w:szCs w:val="20"/>
        </w:rPr>
        <w:t xml:space="preserve"> currently working with women fishers that target mud crabs to help them protect their mangroves, develop management plan for their fisheries, and improve and diversify their access to markets.  </w:t>
      </w:r>
    </w:p>
    <w:p w14:paraId="0E9B54E5" w14:textId="77777777" w:rsidR="00B329E1" w:rsidRPr="004C174B" w:rsidRDefault="00B329E1" w:rsidP="004C174B">
      <w:pPr>
        <w:widowControl w:val="0"/>
        <w:autoSpaceDE w:val="0"/>
        <w:autoSpaceDN w:val="0"/>
        <w:adjustRightInd w:val="0"/>
        <w:rPr>
          <w:rFonts w:cs="Arial"/>
          <w:sz w:val="20"/>
          <w:szCs w:val="20"/>
        </w:rPr>
      </w:pPr>
    </w:p>
    <w:p w14:paraId="26CBF142" w14:textId="29E8A9BA" w:rsidR="00B97705" w:rsidRDefault="00976950" w:rsidP="00D31E1F">
      <w:pPr>
        <w:widowControl w:val="0"/>
        <w:autoSpaceDE w:val="0"/>
        <w:autoSpaceDN w:val="0"/>
        <w:adjustRightInd w:val="0"/>
        <w:rPr>
          <w:rFonts w:cs="Arial"/>
          <w:sz w:val="20"/>
          <w:szCs w:val="20"/>
        </w:rPr>
      </w:pPr>
      <w:r w:rsidRPr="00EB5EF6">
        <w:rPr>
          <w:rFonts w:cs="Times"/>
          <w:noProof/>
          <w:sz w:val="30"/>
          <w:szCs w:val="30"/>
          <w:lang w:val="en-AU" w:eastAsia="en-AU"/>
        </w:rPr>
        <w:drawing>
          <wp:anchor distT="0" distB="0" distL="114300" distR="114300" simplePos="0" relativeHeight="251686912" behindDoc="0" locked="0" layoutInCell="1" allowOverlap="1" wp14:anchorId="38CC6402" wp14:editId="5B2C0CAB">
            <wp:simplePos x="0" y="0"/>
            <wp:positionH relativeFrom="column">
              <wp:posOffset>0</wp:posOffset>
            </wp:positionH>
            <wp:positionV relativeFrom="paragraph">
              <wp:posOffset>220644</wp:posOffset>
            </wp:positionV>
            <wp:extent cx="712102" cy="569176"/>
            <wp:effectExtent l="0" t="0" r="0" b="0"/>
            <wp:wrapTight wrapText="bothSides">
              <wp:wrapPolygon edited="0">
                <wp:start x="0" y="0"/>
                <wp:lineTo x="0" y="20250"/>
                <wp:lineTo x="20810" y="20250"/>
                <wp:lineTo x="2081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7-05-08 at 12.14.38 PM.png"/>
                    <pic:cNvPicPr/>
                  </pic:nvPicPr>
                  <pic:blipFill rotWithShape="1">
                    <a:blip r:embed="rId21">
                      <a:extLst>
                        <a:ext uri="{28A0092B-C50C-407E-A947-70E740481C1C}">
                          <a14:useLocalDpi xmlns:a14="http://schemas.microsoft.com/office/drawing/2010/main"/>
                        </a:ext>
                      </a:extLst>
                    </a:blip>
                    <a:srcRect/>
                    <a:stretch/>
                  </pic:blipFill>
                  <pic:spPr bwMode="auto">
                    <a:xfrm>
                      <a:off x="0" y="0"/>
                      <a:ext cx="712102" cy="5691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3C24" w:rsidRPr="007411E7">
        <w:rPr>
          <w:rFonts w:cs="Arial"/>
          <w:b/>
          <w:sz w:val="20"/>
          <w:szCs w:val="20"/>
        </w:rPr>
        <w:t>Women in Fisheries Network – Fiji</w:t>
      </w:r>
      <w:r w:rsidR="00083A2F">
        <w:rPr>
          <w:rFonts w:cs="Arial"/>
          <w:sz w:val="20"/>
          <w:szCs w:val="20"/>
        </w:rPr>
        <w:t xml:space="preserve"> </w:t>
      </w:r>
      <w:r w:rsidR="008108A2">
        <w:rPr>
          <w:rFonts w:cs="Arial"/>
          <w:sz w:val="20"/>
          <w:szCs w:val="20"/>
        </w:rPr>
        <w:t xml:space="preserve">mission is to facilitate networks and partnerships to enable opportunities for women to be informed about all aspects of sustainable fisheries in Fiji and to increase the meaningful participation of women in decision-making and management at all levels of sustainable fisheries in Fiji. </w:t>
      </w:r>
      <w:hyperlink r:id="rId53" w:history="1">
        <w:r w:rsidR="008108A2" w:rsidRPr="007411E7">
          <w:rPr>
            <w:rStyle w:val="Hyperlink"/>
            <w:rFonts w:cs="Arial"/>
            <w:sz w:val="20"/>
            <w:szCs w:val="20"/>
          </w:rPr>
          <w:t>WIFN-Fiji</w:t>
        </w:r>
      </w:hyperlink>
      <w:r w:rsidR="008108A2">
        <w:rPr>
          <w:rFonts w:cs="Arial"/>
          <w:sz w:val="20"/>
          <w:szCs w:val="20"/>
        </w:rPr>
        <w:t xml:space="preserve"> works in partnership with other NGOs, Government ministries, national and regional agencies in deciding, designing and delivering activities.</w:t>
      </w:r>
    </w:p>
    <w:p w14:paraId="3D90C3F3" w14:textId="77777777" w:rsidR="00D31E1F" w:rsidRPr="00EB5EF6" w:rsidRDefault="00D31E1F" w:rsidP="00D31E1F">
      <w:pPr>
        <w:widowControl w:val="0"/>
        <w:autoSpaceDE w:val="0"/>
        <w:autoSpaceDN w:val="0"/>
        <w:adjustRightInd w:val="0"/>
        <w:rPr>
          <w:rFonts w:cs="Arial"/>
          <w:sz w:val="20"/>
          <w:szCs w:val="20"/>
        </w:rPr>
      </w:pPr>
    </w:p>
    <w:p w14:paraId="52F88A4E" w14:textId="559F458A" w:rsidR="00687A6B" w:rsidRPr="004327B0" w:rsidRDefault="00B329E1">
      <w:pPr>
        <w:rPr>
          <w:sz w:val="20"/>
          <w:szCs w:val="20"/>
        </w:rPr>
      </w:pPr>
      <w:r w:rsidRPr="00EB5EF6">
        <w:rPr>
          <w:noProof/>
          <w:lang w:val="en-AU" w:eastAsia="en-AU"/>
        </w:rPr>
        <w:drawing>
          <wp:anchor distT="0" distB="0" distL="114300" distR="114300" simplePos="0" relativeHeight="251682816" behindDoc="0" locked="0" layoutInCell="1" allowOverlap="1" wp14:anchorId="6CCC6809" wp14:editId="274C5073">
            <wp:simplePos x="0" y="0"/>
            <wp:positionH relativeFrom="column">
              <wp:posOffset>0</wp:posOffset>
            </wp:positionH>
            <wp:positionV relativeFrom="paragraph">
              <wp:posOffset>170815</wp:posOffset>
            </wp:positionV>
            <wp:extent cx="622935" cy="613410"/>
            <wp:effectExtent l="0" t="0" r="12065" b="0"/>
            <wp:wrapTight wrapText="bothSides">
              <wp:wrapPolygon edited="0">
                <wp:start x="0" y="0"/>
                <wp:lineTo x="0" y="20571"/>
                <wp:lineTo x="21138" y="20571"/>
                <wp:lineTo x="2113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f.png"/>
                    <pic:cNvPicPr/>
                  </pic:nvPicPr>
                  <pic:blipFill>
                    <a:blip r:embed="rId7">
                      <a:extLst>
                        <a:ext uri="{28A0092B-C50C-407E-A947-70E740481C1C}">
                          <a14:useLocalDpi xmlns:a14="http://schemas.microsoft.com/office/drawing/2010/main" val="0"/>
                        </a:ext>
                      </a:extLst>
                    </a:blip>
                    <a:stretch>
                      <a:fillRect/>
                    </a:stretch>
                  </pic:blipFill>
                  <pic:spPr>
                    <a:xfrm>
                      <a:off x="0" y="0"/>
                      <a:ext cx="622935" cy="613410"/>
                    </a:xfrm>
                    <a:prstGeom prst="rect">
                      <a:avLst/>
                    </a:prstGeom>
                  </pic:spPr>
                </pic:pic>
              </a:graphicData>
            </a:graphic>
            <wp14:sizeRelH relativeFrom="margin">
              <wp14:pctWidth>0</wp14:pctWidth>
            </wp14:sizeRelH>
            <wp14:sizeRelV relativeFrom="margin">
              <wp14:pctHeight>0</wp14:pctHeight>
            </wp14:sizeRelV>
          </wp:anchor>
        </w:drawing>
      </w:r>
      <w:r w:rsidR="004F6040" w:rsidRPr="00EB5EF6">
        <w:rPr>
          <w:b/>
          <w:sz w:val="20"/>
          <w:szCs w:val="20"/>
        </w:rPr>
        <w:t>World Wildlife Fund</w:t>
      </w:r>
      <w:r w:rsidR="004F6040" w:rsidRPr="00EB5EF6">
        <w:rPr>
          <w:sz w:val="20"/>
          <w:szCs w:val="20"/>
        </w:rPr>
        <w:t xml:space="preserve"> </w:t>
      </w:r>
      <w:r w:rsidR="004A4CD3" w:rsidRPr="00EB5EF6">
        <w:rPr>
          <w:sz w:val="20"/>
          <w:szCs w:val="20"/>
        </w:rPr>
        <w:t>(</w:t>
      </w:r>
      <w:hyperlink r:id="rId54" w:history="1">
        <w:r w:rsidR="004A4CD3" w:rsidRPr="007411E7">
          <w:rPr>
            <w:rStyle w:val="Hyperlink"/>
            <w:sz w:val="20"/>
            <w:szCs w:val="20"/>
          </w:rPr>
          <w:t>WWF</w:t>
        </w:r>
      </w:hyperlink>
      <w:r w:rsidR="004A4CD3" w:rsidRPr="00EB5EF6">
        <w:rPr>
          <w:sz w:val="20"/>
          <w:szCs w:val="20"/>
        </w:rPr>
        <w:t>)</w:t>
      </w:r>
      <w:r w:rsidR="004F6040" w:rsidRPr="00EB5EF6">
        <w:rPr>
          <w:sz w:val="20"/>
          <w:szCs w:val="20"/>
        </w:rPr>
        <w:t xml:space="preserve"> is working with other NGO partners to launch a ne</w:t>
      </w:r>
      <w:r w:rsidR="009114CC" w:rsidRPr="00EB5EF6">
        <w:rPr>
          <w:sz w:val="20"/>
          <w:szCs w:val="20"/>
        </w:rPr>
        <w:t>w website, Ocean Witness, to capture, highlight and showcase inspiring women ocean champions from around the world and the significant role they play in sustainable management and development of our marine resources for people and the planet.</w:t>
      </w:r>
    </w:p>
    <w:p w14:paraId="4BA42D2B" w14:textId="77777777" w:rsidR="00CA09C1" w:rsidRDefault="00CA09C1" w:rsidP="00A77F9C">
      <w:pPr>
        <w:rPr>
          <w:sz w:val="20"/>
          <w:szCs w:val="20"/>
        </w:rPr>
      </w:pPr>
    </w:p>
    <w:p w14:paraId="156D2447" w14:textId="35B714C2" w:rsidR="007C1EC1" w:rsidRPr="00CA09C1" w:rsidRDefault="007C1EC1" w:rsidP="00CA09C1">
      <w:pPr>
        <w:jc w:val="center"/>
        <w:rPr>
          <w:sz w:val="20"/>
          <w:szCs w:val="20"/>
        </w:rPr>
      </w:pPr>
      <w:r w:rsidRPr="00CA09C1">
        <w:rPr>
          <w:sz w:val="20"/>
          <w:szCs w:val="20"/>
        </w:rPr>
        <w:t xml:space="preserve">For more about SDG14 and the UN Ocean Conference, please visit: </w:t>
      </w:r>
      <w:hyperlink r:id="rId55" w:history="1">
        <w:r w:rsidRPr="00CA09C1">
          <w:rPr>
            <w:rStyle w:val="Hyperlink"/>
            <w:sz w:val="20"/>
            <w:szCs w:val="20"/>
          </w:rPr>
          <w:t>https://oceanconference.un.org/</w:t>
        </w:r>
      </w:hyperlink>
    </w:p>
    <w:sectPr w:rsidR="007C1EC1" w:rsidRPr="00CA09C1" w:rsidSect="00C53476">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76115" w14:textId="77777777" w:rsidR="008C317A" w:rsidRDefault="008C317A" w:rsidP="005C6261">
      <w:r>
        <w:separator/>
      </w:r>
    </w:p>
  </w:endnote>
  <w:endnote w:type="continuationSeparator" w:id="0">
    <w:p w14:paraId="44B8613A" w14:textId="77777777" w:rsidR="008C317A" w:rsidRDefault="008C317A" w:rsidP="005C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Whitney Offic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1217C" w14:textId="77777777" w:rsidR="005C6261" w:rsidRDefault="005C62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E3185" w14:textId="77777777" w:rsidR="005C6261" w:rsidRDefault="005C62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9DB8A" w14:textId="77777777" w:rsidR="005C6261" w:rsidRDefault="005C6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EB918" w14:textId="77777777" w:rsidR="008C317A" w:rsidRDefault="008C317A" w:rsidP="005C6261">
      <w:r>
        <w:separator/>
      </w:r>
    </w:p>
  </w:footnote>
  <w:footnote w:type="continuationSeparator" w:id="0">
    <w:p w14:paraId="33260FED" w14:textId="77777777" w:rsidR="008C317A" w:rsidRDefault="008C317A" w:rsidP="005C6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71549" w14:textId="2A09C796" w:rsidR="005C6261" w:rsidRDefault="008C317A">
    <w:pPr>
      <w:pStyle w:val="Header"/>
    </w:pPr>
    <w:r>
      <w:rPr>
        <w:noProof/>
        <w:lang w:val="en-GB"/>
      </w:rPr>
      <w:pict w14:anchorId="3C4E7C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6AEDB" w14:textId="035AE45E" w:rsidR="005C6261" w:rsidRDefault="008C317A">
    <w:pPr>
      <w:pStyle w:val="Header"/>
    </w:pPr>
    <w:r>
      <w:rPr>
        <w:noProof/>
        <w:lang w:val="en-GB"/>
      </w:rPr>
      <w:pict w14:anchorId="18C973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074B6" w14:textId="36752364" w:rsidR="005C6261" w:rsidRDefault="008C317A">
    <w:pPr>
      <w:pStyle w:val="Header"/>
    </w:pPr>
    <w:r>
      <w:rPr>
        <w:noProof/>
        <w:lang w:val="en-GB"/>
      </w:rPr>
      <w:pict w14:anchorId="0C3DB5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62AA0"/>
    <w:multiLevelType w:val="hybridMultilevel"/>
    <w:tmpl w:val="0F1E3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C2D4B"/>
    <w:multiLevelType w:val="hybridMultilevel"/>
    <w:tmpl w:val="C35A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4A0777"/>
    <w:multiLevelType w:val="multilevel"/>
    <w:tmpl w:val="32A4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605C69"/>
    <w:multiLevelType w:val="multilevel"/>
    <w:tmpl w:val="DCC86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40"/>
    <w:rsid w:val="00005F3B"/>
    <w:rsid w:val="000202DF"/>
    <w:rsid w:val="0003111F"/>
    <w:rsid w:val="0003578D"/>
    <w:rsid w:val="000404D1"/>
    <w:rsid w:val="000405B6"/>
    <w:rsid w:val="00040C2A"/>
    <w:rsid w:val="0005479F"/>
    <w:rsid w:val="00083A2F"/>
    <w:rsid w:val="00093B15"/>
    <w:rsid w:val="000A52A2"/>
    <w:rsid w:val="000B5122"/>
    <w:rsid w:val="000C6FA1"/>
    <w:rsid w:val="000E626C"/>
    <w:rsid w:val="000F3E90"/>
    <w:rsid w:val="001064BE"/>
    <w:rsid w:val="00110FA9"/>
    <w:rsid w:val="001304E7"/>
    <w:rsid w:val="00135E8E"/>
    <w:rsid w:val="001361BB"/>
    <w:rsid w:val="00142290"/>
    <w:rsid w:val="001472BF"/>
    <w:rsid w:val="001519A6"/>
    <w:rsid w:val="001529B0"/>
    <w:rsid w:val="0015705F"/>
    <w:rsid w:val="00163892"/>
    <w:rsid w:val="001B0856"/>
    <w:rsid w:val="001C5400"/>
    <w:rsid w:val="001C6C72"/>
    <w:rsid w:val="001D1D9A"/>
    <w:rsid w:val="001D4AB7"/>
    <w:rsid w:val="00215A00"/>
    <w:rsid w:val="00216C90"/>
    <w:rsid w:val="00220499"/>
    <w:rsid w:val="00222545"/>
    <w:rsid w:val="00230C86"/>
    <w:rsid w:val="002326E0"/>
    <w:rsid w:val="00243DBE"/>
    <w:rsid w:val="0024791C"/>
    <w:rsid w:val="00250A90"/>
    <w:rsid w:val="002608DC"/>
    <w:rsid w:val="00260DCA"/>
    <w:rsid w:val="002615FD"/>
    <w:rsid w:val="002625A9"/>
    <w:rsid w:val="00264DE9"/>
    <w:rsid w:val="00271F43"/>
    <w:rsid w:val="002A50DD"/>
    <w:rsid w:val="002E41E6"/>
    <w:rsid w:val="002E53DD"/>
    <w:rsid w:val="002F7AB7"/>
    <w:rsid w:val="00315426"/>
    <w:rsid w:val="00324C8A"/>
    <w:rsid w:val="00333A38"/>
    <w:rsid w:val="00340F43"/>
    <w:rsid w:val="003423D9"/>
    <w:rsid w:val="0034398E"/>
    <w:rsid w:val="00360330"/>
    <w:rsid w:val="003627FF"/>
    <w:rsid w:val="00365C8E"/>
    <w:rsid w:val="00370D7E"/>
    <w:rsid w:val="00373B3A"/>
    <w:rsid w:val="003947DB"/>
    <w:rsid w:val="003A390C"/>
    <w:rsid w:val="003B6AEC"/>
    <w:rsid w:val="003C39C9"/>
    <w:rsid w:val="003D6E61"/>
    <w:rsid w:val="003E1869"/>
    <w:rsid w:val="003F43C8"/>
    <w:rsid w:val="00407C4A"/>
    <w:rsid w:val="00423031"/>
    <w:rsid w:val="004277F7"/>
    <w:rsid w:val="004327B0"/>
    <w:rsid w:val="00437AA5"/>
    <w:rsid w:val="00454785"/>
    <w:rsid w:val="00457F9E"/>
    <w:rsid w:val="00467EF7"/>
    <w:rsid w:val="00476D54"/>
    <w:rsid w:val="00477A2A"/>
    <w:rsid w:val="004A4CD3"/>
    <w:rsid w:val="004B10C0"/>
    <w:rsid w:val="004B3D1E"/>
    <w:rsid w:val="004C174B"/>
    <w:rsid w:val="004D4018"/>
    <w:rsid w:val="004F6040"/>
    <w:rsid w:val="00500D8A"/>
    <w:rsid w:val="005038A2"/>
    <w:rsid w:val="00515CA1"/>
    <w:rsid w:val="00523BC0"/>
    <w:rsid w:val="00540624"/>
    <w:rsid w:val="0056291F"/>
    <w:rsid w:val="005660A3"/>
    <w:rsid w:val="00566964"/>
    <w:rsid w:val="0056777C"/>
    <w:rsid w:val="00596B93"/>
    <w:rsid w:val="005B36BC"/>
    <w:rsid w:val="005B7E39"/>
    <w:rsid w:val="005C6261"/>
    <w:rsid w:val="005F0393"/>
    <w:rsid w:val="0061453E"/>
    <w:rsid w:val="00614DC9"/>
    <w:rsid w:val="00614F62"/>
    <w:rsid w:val="0062269D"/>
    <w:rsid w:val="00642647"/>
    <w:rsid w:val="00644F3E"/>
    <w:rsid w:val="00660A36"/>
    <w:rsid w:val="006664E8"/>
    <w:rsid w:val="00672FB1"/>
    <w:rsid w:val="0068038D"/>
    <w:rsid w:val="006842BA"/>
    <w:rsid w:val="00684D9B"/>
    <w:rsid w:val="00687A6B"/>
    <w:rsid w:val="006A6067"/>
    <w:rsid w:val="006B401B"/>
    <w:rsid w:val="006B75D3"/>
    <w:rsid w:val="006B7F24"/>
    <w:rsid w:val="006E5ADC"/>
    <w:rsid w:val="00703FE5"/>
    <w:rsid w:val="0070550C"/>
    <w:rsid w:val="00724DFB"/>
    <w:rsid w:val="007411E7"/>
    <w:rsid w:val="00741E7C"/>
    <w:rsid w:val="007522C7"/>
    <w:rsid w:val="007603A3"/>
    <w:rsid w:val="00766637"/>
    <w:rsid w:val="007676F0"/>
    <w:rsid w:val="0077717C"/>
    <w:rsid w:val="00785603"/>
    <w:rsid w:val="007A57BF"/>
    <w:rsid w:val="007B52A1"/>
    <w:rsid w:val="007B6BEF"/>
    <w:rsid w:val="007C0968"/>
    <w:rsid w:val="007C1EC1"/>
    <w:rsid w:val="007C491E"/>
    <w:rsid w:val="007C6A58"/>
    <w:rsid w:val="007D2990"/>
    <w:rsid w:val="007E009F"/>
    <w:rsid w:val="007E0BA9"/>
    <w:rsid w:val="007E3C24"/>
    <w:rsid w:val="007E607F"/>
    <w:rsid w:val="007F2924"/>
    <w:rsid w:val="007F5DDF"/>
    <w:rsid w:val="00804CB3"/>
    <w:rsid w:val="008108A2"/>
    <w:rsid w:val="008149BC"/>
    <w:rsid w:val="00814A2F"/>
    <w:rsid w:val="00816CB8"/>
    <w:rsid w:val="00817B63"/>
    <w:rsid w:val="00820E40"/>
    <w:rsid w:val="00825967"/>
    <w:rsid w:val="0084431E"/>
    <w:rsid w:val="00860401"/>
    <w:rsid w:val="00863574"/>
    <w:rsid w:val="008754D1"/>
    <w:rsid w:val="00880564"/>
    <w:rsid w:val="00881A4E"/>
    <w:rsid w:val="00884490"/>
    <w:rsid w:val="00884B91"/>
    <w:rsid w:val="00885DC2"/>
    <w:rsid w:val="00893C7F"/>
    <w:rsid w:val="008A5726"/>
    <w:rsid w:val="008A6110"/>
    <w:rsid w:val="008C0368"/>
    <w:rsid w:val="008C0D72"/>
    <w:rsid w:val="008C317A"/>
    <w:rsid w:val="008D371A"/>
    <w:rsid w:val="008D405F"/>
    <w:rsid w:val="008D4B32"/>
    <w:rsid w:val="008D5431"/>
    <w:rsid w:val="008E2E20"/>
    <w:rsid w:val="008E5267"/>
    <w:rsid w:val="008F5535"/>
    <w:rsid w:val="00907C00"/>
    <w:rsid w:val="009114CC"/>
    <w:rsid w:val="009223A2"/>
    <w:rsid w:val="00931E46"/>
    <w:rsid w:val="00937F61"/>
    <w:rsid w:val="00940D91"/>
    <w:rsid w:val="0094101E"/>
    <w:rsid w:val="009513F1"/>
    <w:rsid w:val="00966662"/>
    <w:rsid w:val="00971C88"/>
    <w:rsid w:val="009747C6"/>
    <w:rsid w:val="0097544A"/>
    <w:rsid w:val="00976950"/>
    <w:rsid w:val="009779D4"/>
    <w:rsid w:val="0098550D"/>
    <w:rsid w:val="0098778F"/>
    <w:rsid w:val="009936C4"/>
    <w:rsid w:val="009A0B9D"/>
    <w:rsid w:val="009A2114"/>
    <w:rsid w:val="009B037F"/>
    <w:rsid w:val="009B3DC6"/>
    <w:rsid w:val="009C1E58"/>
    <w:rsid w:val="009C2DB7"/>
    <w:rsid w:val="009D73F1"/>
    <w:rsid w:val="009E474D"/>
    <w:rsid w:val="00A139C5"/>
    <w:rsid w:val="00A17B58"/>
    <w:rsid w:val="00A17FF2"/>
    <w:rsid w:val="00A34BFE"/>
    <w:rsid w:val="00A429A6"/>
    <w:rsid w:val="00A5015F"/>
    <w:rsid w:val="00A574B8"/>
    <w:rsid w:val="00A77F9C"/>
    <w:rsid w:val="00A8483D"/>
    <w:rsid w:val="00A854FF"/>
    <w:rsid w:val="00A976EF"/>
    <w:rsid w:val="00AA6568"/>
    <w:rsid w:val="00AB5D2D"/>
    <w:rsid w:val="00AB6465"/>
    <w:rsid w:val="00AC01AD"/>
    <w:rsid w:val="00AC4C90"/>
    <w:rsid w:val="00AC7EE4"/>
    <w:rsid w:val="00AD188E"/>
    <w:rsid w:val="00AD3AED"/>
    <w:rsid w:val="00AE6D89"/>
    <w:rsid w:val="00AF320D"/>
    <w:rsid w:val="00AF341A"/>
    <w:rsid w:val="00B00984"/>
    <w:rsid w:val="00B02F45"/>
    <w:rsid w:val="00B2059D"/>
    <w:rsid w:val="00B21521"/>
    <w:rsid w:val="00B3167F"/>
    <w:rsid w:val="00B329E1"/>
    <w:rsid w:val="00B44403"/>
    <w:rsid w:val="00B5156A"/>
    <w:rsid w:val="00B5705F"/>
    <w:rsid w:val="00B63A0C"/>
    <w:rsid w:val="00B86D16"/>
    <w:rsid w:val="00B964C5"/>
    <w:rsid w:val="00B97705"/>
    <w:rsid w:val="00B97D76"/>
    <w:rsid w:val="00BA285D"/>
    <w:rsid w:val="00BA3ED5"/>
    <w:rsid w:val="00BD3108"/>
    <w:rsid w:val="00BD6684"/>
    <w:rsid w:val="00BF0489"/>
    <w:rsid w:val="00BF71E5"/>
    <w:rsid w:val="00C03F6B"/>
    <w:rsid w:val="00C11D3C"/>
    <w:rsid w:val="00C148AA"/>
    <w:rsid w:val="00C27CBA"/>
    <w:rsid w:val="00C4567F"/>
    <w:rsid w:val="00C53476"/>
    <w:rsid w:val="00C62657"/>
    <w:rsid w:val="00C62D24"/>
    <w:rsid w:val="00C643D0"/>
    <w:rsid w:val="00C6629E"/>
    <w:rsid w:val="00C70A7B"/>
    <w:rsid w:val="00C8716A"/>
    <w:rsid w:val="00C87E9E"/>
    <w:rsid w:val="00C90F34"/>
    <w:rsid w:val="00C910A3"/>
    <w:rsid w:val="00C9244E"/>
    <w:rsid w:val="00C95C3D"/>
    <w:rsid w:val="00C9784A"/>
    <w:rsid w:val="00CA09C1"/>
    <w:rsid w:val="00CB0192"/>
    <w:rsid w:val="00CC30E0"/>
    <w:rsid w:val="00CD0A7A"/>
    <w:rsid w:val="00CE5B48"/>
    <w:rsid w:val="00CE6BE4"/>
    <w:rsid w:val="00D203D3"/>
    <w:rsid w:val="00D22254"/>
    <w:rsid w:val="00D3147E"/>
    <w:rsid w:val="00D31E1F"/>
    <w:rsid w:val="00D32DAA"/>
    <w:rsid w:val="00D34280"/>
    <w:rsid w:val="00D40B41"/>
    <w:rsid w:val="00D42DB2"/>
    <w:rsid w:val="00D60063"/>
    <w:rsid w:val="00D7581C"/>
    <w:rsid w:val="00D838A4"/>
    <w:rsid w:val="00D90E1B"/>
    <w:rsid w:val="00DA2CD3"/>
    <w:rsid w:val="00DA5CAD"/>
    <w:rsid w:val="00DB17CD"/>
    <w:rsid w:val="00DB2756"/>
    <w:rsid w:val="00DB6553"/>
    <w:rsid w:val="00DB698F"/>
    <w:rsid w:val="00DF4D52"/>
    <w:rsid w:val="00E00D36"/>
    <w:rsid w:val="00E0249F"/>
    <w:rsid w:val="00E0419F"/>
    <w:rsid w:val="00E05CA2"/>
    <w:rsid w:val="00E138BE"/>
    <w:rsid w:val="00E65F31"/>
    <w:rsid w:val="00E71641"/>
    <w:rsid w:val="00E82374"/>
    <w:rsid w:val="00EA5BBC"/>
    <w:rsid w:val="00EA720E"/>
    <w:rsid w:val="00EB1A69"/>
    <w:rsid w:val="00EB5EF6"/>
    <w:rsid w:val="00EC347F"/>
    <w:rsid w:val="00EC470A"/>
    <w:rsid w:val="00EF398F"/>
    <w:rsid w:val="00EF3CB8"/>
    <w:rsid w:val="00EF5300"/>
    <w:rsid w:val="00EF78C4"/>
    <w:rsid w:val="00F043DF"/>
    <w:rsid w:val="00F12960"/>
    <w:rsid w:val="00F2557F"/>
    <w:rsid w:val="00F31966"/>
    <w:rsid w:val="00F343B9"/>
    <w:rsid w:val="00F34D7A"/>
    <w:rsid w:val="00F37EA5"/>
    <w:rsid w:val="00F41430"/>
    <w:rsid w:val="00F70586"/>
    <w:rsid w:val="00F81E17"/>
    <w:rsid w:val="00F927CB"/>
    <w:rsid w:val="00FB0E52"/>
    <w:rsid w:val="00FC2194"/>
    <w:rsid w:val="00FF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8BF8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DB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A2A"/>
    <w:rPr>
      <w:color w:val="0563C1" w:themeColor="hyperlink"/>
      <w:u w:val="single"/>
    </w:rPr>
  </w:style>
  <w:style w:type="paragraph" w:styleId="ListParagraph">
    <w:name w:val="List Paragraph"/>
    <w:basedOn w:val="Normal"/>
    <w:uiPriority w:val="34"/>
    <w:qFormat/>
    <w:rsid w:val="00477A2A"/>
    <w:pPr>
      <w:ind w:left="720"/>
      <w:contextualSpacing/>
    </w:pPr>
  </w:style>
  <w:style w:type="character" w:styleId="CommentReference">
    <w:name w:val="annotation reference"/>
    <w:basedOn w:val="DefaultParagraphFont"/>
    <w:uiPriority w:val="99"/>
    <w:semiHidden/>
    <w:unhideWhenUsed/>
    <w:rsid w:val="003D6E61"/>
    <w:rPr>
      <w:sz w:val="18"/>
      <w:szCs w:val="18"/>
    </w:rPr>
  </w:style>
  <w:style w:type="paragraph" w:styleId="CommentText">
    <w:name w:val="annotation text"/>
    <w:basedOn w:val="Normal"/>
    <w:link w:val="CommentTextChar"/>
    <w:uiPriority w:val="99"/>
    <w:semiHidden/>
    <w:unhideWhenUsed/>
    <w:rsid w:val="003D6E61"/>
  </w:style>
  <w:style w:type="character" w:customStyle="1" w:styleId="CommentTextChar">
    <w:name w:val="Comment Text Char"/>
    <w:basedOn w:val="DefaultParagraphFont"/>
    <w:link w:val="CommentText"/>
    <w:uiPriority w:val="99"/>
    <w:semiHidden/>
    <w:rsid w:val="003D6E61"/>
    <w:rPr>
      <w:lang w:val="en-GB"/>
    </w:rPr>
  </w:style>
  <w:style w:type="paragraph" w:styleId="CommentSubject">
    <w:name w:val="annotation subject"/>
    <w:basedOn w:val="CommentText"/>
    <w:next w:val="CommentText"/>
    <w:link w:val="CommentSubjectChar"/>
    <w:uiPriority w:val="99"/>
    <w:semiHidden/>
    <w:unhideWhenUsed/>
    <w:rsid w:val="003D6E61"/>
    <w:rPr>
      <w:b/>
      <w:bCs/>
      <w:sz w:val="20"/>
      <w:szCs w:val="20"/>
    </w:rPr>
  </w:style>
  <w:style w:type="character" w:customStyle="1" w:styleId="CommentSubjectChar">
    <w:name w:val="Comment Subject Char"/>
    <w:basedOn w:val="CommentTextChar"/>
    <w:link w:val="CommentSubject"/>
    <w:uiPriority w:val="99"/>
    <w:semiHidden/>
    <w:rsid w:val="003D6E61"/>
    <w:rPr>
      <w:b/>
      <w:bCs/>
      <w:sz w:val="20"/>
      <w:szCs w:val="20"/>
      <w:lang w:val="en-GB"/>
    </w:rPr>
  </w:style>
  <w:style w:type="paragraph" w:styleId="BalloonText">
    <w:name w:val="Balloon Text"/>
    <w:basedOn w:val="Normal"/>
    <w:link w:val="BalloonTextChar"/>
    <w:uiPriority w:val="99"/>
    <w:semiHidden/>
    <w:unhideWhenUsed/>
    <w:rsid w:val="003D6E61"/>
    <w:rPr>
      <w:sz w:val="18"/>
      <w:szCs w:val="18"/>
    </w:rPr>
  </w:style>
  <w:style w:type="character" w:customStyle="1" w:styleId="BalloonTextChar">
    <w:name w:val="Balloon Text Char"/>
    <w:basedOn w:val="DefaultParagraphFont"/>
    <w:link w:val="BalloonText"/>
    <w:uiPriority w:val="99"/>
    <w:semiHidden/>
    <w:rsid w:val="003D6E61"/>
    <w:rPr>
      <w:rFonts w:ascii="Times New Roman" w:hAnsi="Times New Roman" w:cs="Times New Roman"/>
      <w:sz w:val="18"/>
      <w:szCs w:val="18"/>
      <w:lang w:val="en-GB"/>
    </w:rPr>
  </w:style>
  <w:style w:type="paragraph" w:styleId="NormalWeb">
    <w:name w:val="Normal (Web)"/>
    <w:basedOn w:val="Normal"/>
    <w:uiPriority w:val="99"/>
    <w:semiHidden/>
    <w:unhideWhenUsed/>
    <w:rsid w:val="0098550D"/>
  </w:style>
  <w:style w:type="paragraph" w:styleId="Header">
    <w:name w:val="header"/>
    <w:basedOn w:val="Normal"/>
    <w:link w:val="HeaderChar"/>
    <w:uiPriority w:val="99"/>
    <w:unhideWhenUsed/>
    <w:rsid w:val="005C6261"/>
    <w:pPr>
      <w:tabs>
        <w:tab w:val="center" w:pos="4680"/>
        <w:tab w:val="right" w:pos="9360"/>
      </w:tabs>
    </w:pPr>
  </w:style>
  <w:style w:type="character" w:customStyle="1" w:styleId="HeaderChar">
    <w:name w:val="Header Char"/>
    <w:basedOn w:val="DefaultParagraphFont"/>
    <w:link w:val="Header"/>
    <w:uiPriority w:val="99"/>
    <w:rsid w:val="005C6261"/>
    <w:rPr>
      <w:lang w:val="en-GB"/>
    </w:rPr>
  </w:style>
  <w:style w:type="paragraph" w:styleId="Footer">
    <w:name w:val="footer"/>
    <w:basedOn w:val="Normal"/>
    <w:link w:val="FooterChar"/>
    <w:uiPriority w:val="99"/>
    <w:unhideWhenUsed/>
    <w:rsid w:val="005C6261"/>
    <w:pPr>
      <w:tabs>
        <w:tab w:val="center" w:pos="4680"/>
        <w:tab w:val="right" w:pos="9360"/>
      </w:tabs>
    </w:pPr>
  </w:style>
  <w:style w:type="character" w:customStyle="1" w:styleId="FooterChar">
    <w:name w:val="Footer Char"/>
    <w:basedOn w:val="DefaultParagraphFont"/>
    <w:link w:val="Footer"/>
    <w:uiPriority w:val="99"/>
    <w:rsid w:val="005C6261"/>
    <w:rPr>
      <w:lang w:val="en-GB"/>
    </w:rPr>
  </w:style>
  <w:style w:type="character" w:styleId="FollowedHyperlink">
    <w:name w:val="FollowedHyperlink"/>
    <w:basedOn w:val="DefaultParagraphFont"/>
    <w:uiPriority w:val="99"/>
    <w:semiHidden/>
    <w:unhideWhenUsed/>
    <w:rsid w:val="009114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1182">
      <w:bodyDiv w:val="1"/>
      <w:marLeft w:val="0"/>
      <w:marRight w:val="0"/>
      <w:marTop w:val="0"/>
      <w:marBottom w:val="0"/>
      <w:divBdr>
        <w:top w:val="none" w:sz="0" w:space="0" w:color="auto"/>
        <w:left w:val="none" w:sz="0" w:space="0" w:color="auto"/>
        <w:bottom w:val="none" w:sz="0" w:space="0" w:color="auto"/>
        <w:right w:val="none" w:sz="0" w:space="0" w:color="auto"/>
      </w:divBdr>
    </w:div>
    <w:div w:id="168713779">
      <w:bodyDiv w:val="1"/>
      <w:marLeft w:val="0"/>
      <w:marRight w:val="0"/>
      <w:marTop w:val="0"/>
      <w:marBottom w:val="0"/>
      <w:divBdr>
        <w:top w:val="none" w:sz="0" w:space="0" w:color="auto"/>
        <w:left w:val="none" w:sz="0" w:space="0" w:color="auto"/>
        <w:bottom w:val="none" w:sz="0" w:space="0" w:color="auto"/>
        <w:right w:val="none" w:sz="0" w:space="0" w:color="auto"/>
      </w:divBdr>
    </w:div>
    <w:div w:id="269044705">
      <w:bodyDiv w:val="1"/>
      <w:marLeft w:val="0"/>
      <w:marRight w:val="0"/>
      <w:marTop w:val="0"/>
      <w:marBottom w:val="0"/>
      <w:divBdr>
        <w:top w:val="none" w:sz="0" w:space="0" w:color="auto"/>
        <w:left w:val="none" w:sz="0" w:space="0" w:color="auto"/>
        <w:bottom w:val="none" w:sz="0" w:space="0" w:color="auto"/>
        <w:right w:val="none" w:sz="0" w:space="0" w:color="auto"/>
      </w:divBdr>
    </w:div>
    <w:div w:id="428038845">
      <w:bodyDiv w:val="1"/>
      <w:marLeft w:val="0"/>
      <w:marRight w:val="0"/>
      <w:marTop w:val="0"/>
      <w:marBottom w:val="0"/>
      <w:divBdr>
        <w:top w:val="none" w:sz="0" w:space="0" w:color="auto"/>
        <w:left w:val="none" w:sz="0" w:space="0" w:color="auto"/>
        <w:bottom w:val="none" w:sz="0" w:space="0" w:color="auto"/>
        <w:right w:val="none" w:sz="0" w:space="0" w:color="auto"/>
      </w:divBdr>
    </w:div>
    <w:div w:id="443118116">
      <w:bodyDiv w:val="1"/>
      <w:marLeft w:val="0"/>
      <w:marRight w:val="0"/>
      <w:marTop w:val="0"/>
      <w:marBottom w:val="0"/>
      <w:divBdr>
        <w:top w:val="none" w:sz="0" w:space="0" w:color="auto"/>
        <w:left w:val="none" w:sz="0" w:space="0" w:color="auto"/>
        <w:bottom w:val="none" w:sz="0" w:space="0" w:color="auto"/>
        <w:right w:val="none" w:sz="0" w:space="0" w:color="auto"/>
      </w:divBdr>
    </w:div>
    <w:div w:id="506943660">
      <w:bodyDiv w:val="1"/>
      <w:marLeft w:val="0"/>
      <w:marRight w:val="0"/>
      <w:marTop w:val="0"/>
      <w:marBottom w:val="0"/>
      <w:divBdr>
        <w:top w:val="none" w:sz="0" w:space="0" w:color="auto"/>
        <w:left w:val="none" w:sz="0" w:space="0" w:color="auto"/>
        <w:bottom w:val="none" w:sz="0" w:space="0" w:color="auto"/>
        <w:right w:val="none" w:sz="0" w:space="0" w:color="auto"/>
      </w:divBdr>
    </w:div>
    <w:div w:id="588661862">
      <w:bodyDiv w:val="1"/>
      <w:marLeft w:val="0"/>
      <w:marRight w:val="0"/>
      <w:marTop w:val="0"/>
      <w:marBottom w:val="0"/>
      <w:divBdr>
        <w:top w:val="none" w:sz="0" w:space="0" w:color="auto"/>
        <w:left w:val="none" w:sz="0" w:space="0" w:color="auto"/>
        <w:bottom w:val="none" w:sz="0" w:space="0" w:color="auto"/>
        <w:right w:val="none" w:sz="0" w:space="0" w:color="auto"/>
      </w:divBdr>
    </w:div>
    <w:div w:id="823933170">
      <w:bodyDiv w:val="1"/>
      <w:marLeft w:val="0"/>
      <w:marRight w:val="0"/>
      <w:marTop w:val="0"/>
      <w:marBottom w:val="0"/>
      <w:divBdr>
        <w:top w:val="none" w:sz="0" w:space="0" w:color="auto"/>
        <w:left w:val="none" w:sz="0" w:space="0" w:color="auto"/>
        <w:bottom w:val="none" w:sz="0" w:space="0" w:color="auto"/>
        <w:right w:val="none" w:sz="0" w:space="0" w:color="auto"/>
      </w:divBdr>
    </w:div>
    <w:div w:id="898244481">
      <w:bodyDiv w:val="1"/>
      <w:marLeft w:val="0"/>
      <w:marRight w:val="0"/>
      <w:marTop w:val="0"/>
      <w:marBottom w:val="0"/>
      <w:divBdr>
        <w:top w:val="none" w:sz="0" w:space="0" w:color="auto"/>
        <w:left w:val="none" w:sz="0" w:space="0" w:color="auto"/>
        <w:bottom w:val="none" w:sz="0" w:space="0" w:color="auto"/>
        <w:right w:val="none" w:sz="0" w:space="0" w:color="auto"/>
      </w:divBdr>
    </w:div>
    <w:div w:id="987511359">
      <w:bodyDiv w:val="1"/>
      <w:marLeft w:val="0"/>
      <w:marRight w:val="0"/>
      <w:marTop w:val="0"/>
      <w:marBottom w:val="0"/>
      <w:divBdr>
        <w:top w:val="none" w:sz="0" w:space="0" w:color="auto"/>
        <w:left w:val="none" w:sz="0" w:space="0" w:color="auto"/>
        <w:bottom w:val="none" w:sz="0" w:space="0" w:color="auto"/>
        <w:right w:val="none" w:sz="0" w:space="0" w:color="auto"/>
      </w:divBdr>
    </w:div>
    <w:div w:id="989361743">
      <w:bodyDiv w:val="1"/>
      <w:marLeft w:val="0"/>
      <w:marRight w:val="0"/>
      <w:marTop w:val="0"/>
      <w:marBottom w:val="0"/>
      <w:divBdr>
        <w:top w:val="none" w:sz="0" w:space="0" w:color="auto"/>
        <w:left w:val="none" w:sz="0" w:space="0" w:color="auto"/>
        <w:bottom w:val="none" w:sz="0" w:space="0" w:color="auto"/>
        <w:right w:val="none" w:sz="0" w:space="0" w:color="auto"/>
      </w:divBdr>
    </w:div>
    <w:div w:id="992369801">
      <w:bodyDiv w:val="1"/>
      <w:marLeft w:val="0"/>
      <w:marRight w:val="0"/>
      <w:marTop w:val="0"/>
      <w:marBottom w:val="0"/>
      <w:divBdr>
        <w:top w:val="none" w:sz="0" w:space="0" w:color="auto"/>
        <w:left w:val="none" w:sz="0" w:space="0" w:color="auto"/>
        <w:bottom w:val="none" w:sz="0" w:space="0" w:color="auto"/>
        <w:right w:val="none" w:sz="0" w:space="0" w:color="auto"/>
      </w:divBdr>
    </w:div>
    <w:div w:id="1029985336">
      <w:bodyDiv w:val="1"/>
      <w:marLeft w:val="0"/>
      <w:marRight w:val="0"/>
      <w:marTop w:val="0"/>
      <w:marBottom w:val="0"/>
      <w:divBdr>
        <w:top w:val="none" w:sz="0" w:space="0" w:color="auto"/>
        <w:left w:val="none" w:sz="0" w:space="0" w:color="auto"/>
        <w:bottom w:val="none" w:sz="0" w:space="0" w:color="auto"/>
        <w:right w:val="none" w:sz="0" w:space="0" w:color="auto"/>
      </w:divBdr>
    </w:div>
    <w:div w:id="1067344148">
      <w:bodyDiv w:val="1"/>
      <w:marLeft w:val="0"/>
      <w:marRight w:val="0"/>
      <w:marTop w:val="0"/>
      <w:marBottom w:val="0"/>
      <w:divBdr>
        <w:top w:val="none" w:sz="0" w:space="0" w:color="auto"/>
        <w:left w:val="none" w:sz="0" w:space="0" w:color="auto"/>
        <w:bottom w:val="none" w:sz="0" w:space="0" w:color="auto"/>
        <w:right w:val="none" w:sz="0" w:space="0" w:color="auto"/>
      </w:divBdr>
    </w:div>
    <w:div w:id="1257207896">
      <w:bodyDiv w:val="1"/>
      <w:marLeft w:val="0"/>
      <w:marRight w:val="0"/>
      <w:marTop w:val="0"/>
      <w:marBottom w:val="0"/>
      <w:divBdr>
        <w:top w:val="none" w:sz="0" w:space="0" w:color="auto"/>
        <w:left w:val="none" w:sz="0" w:space="0" w:color="auto"/>
        <w:bottom w:val="none" w:sz="0" w:space="0" w:color="auto"/>
        <w:right w:val="none" w:sz="0" w:space="0" w:color="auto"/>
      </w:divBdr>
    </w:div>
    <w:div w:id="1295016030">
      <w:bodyDiv w:val="1"/>
      <w:marLeft w:val="0"/>
      <w:marRight w:val="0"/>
      <w:marTop w:val="0"/>
      <w:marBottom w:val="0"/>
      <w:divBdr>
        <w:top w:val="none" w:sz="0" w:space="0" w:color="auto"/>
        <w:left w:val="none" w:sz="0" w:space="0" w:color="auto"/>
        <w:bottom w:val="none" w:sz="0" w:space="0" w:color="auto"/>
        <w:right w:val="none" w:sz="0" w:space="0" w:color="auto"/>
      </w:divBdr>
    </w:div>
    <w:div w:id="1382510788">
      <w:bodyDiv w:val="1"/>
      <w:marLeft w:val="0"/>
      <w:marRight w:val="0"/>
      <w:marTop w:val="0"/>
      <w:marBottom w:val="0"/>
      <w:divBdr>
        <w:top w:val="none" w:sz="0" w:space="0" w:color="auto"/>
        <w:left w:val="none" w:sz="0" w:space="0" w:color="auto"/>
        <w:bottom w:val="none" w:sz="0" w:space="0" w:color="auto"/>
        <w:right w:val="none" w:sz="0" w:space="0" w:color="auto"/>
      </w:divBdr>
    </w:div>
    <w:div w:id="1405908452">
      <w:bodyDiv w:val="1"/>
      <w:marLeft w:val="0"/>
      <w:marRight w:val="0"/>
      <w:marTop w:val="0"/>
      <w:marBottom w:val="0"/>
      <w:divBdr>
        <w:top w:val="none" w:sz="0" w:space="0" w:color="auto"/>
        <w:left w:val="none" w:sz="0" w:space="0" w:color="auto"/>
        <w:bottom w:val="none" w:sz="0" w:space="0" w:color="auto"/>
        <w:right w:val="none" w:sz="0" w:space="0" w:color="auto"/>
      </w:divBdr>
    </w:div>
    <w:div w:id="1451050728">
      <w:bodyDiv w:val="1"/>
      <w:marLeft w:val="0"/>
      <w:marRight w:val="0"/>
      <w:marTop w:val="0"/>
      <w:marBottom w:val="0"/>
      <w:divBdr>
        <w:top w:val="none" w:sz="0" w:space="0" w:color="auto"/>
        <w:left w:val="none" w:sz="0" w:space="0" w:color="auto"/>
        <w:bottom w:val="none" w:sz="0" w:space="0" w:color="auto"/>
        <w:right w:val="none" w:sz="0" w:space="0" w:color="auto"/>
      </w:divBdr>
      <w:divsChild>
        <w:div w:id="613681265">
          <w:marLeft w:val="0"/>
          <w:marRight w:val="0"/>
          <w:marTop w:val="0"/>
          <w:marBottom w:val="0"/>
          <w:divBdr>
            <w:top w:val="none" w:sz="0" w:space="0" w:color="auto"/>
            <w:left w:val="none" w:sz="0" w:space="0" w:color="auto"/>
            <w:bottom w:val="none" w:sz="0" w:space="0" w:color="auto"/>
            <w:right w:val="none" w:sz="0" w:space="0" w:color="auto"/>
          </w:divBdr>
        </w:div>
        <w:div w:id="1818179634">
          <w:marLeft w:val="0"/>
          <w:marRight w:val="0"/>
          <w:marTop w:val="0"/>
          <w:marBottom w:val="0"/>
          <w:divBdr>
            <w:top w:val="none" w:sz="0" w:space="0" w:color="auto"/>
            <w:left w:val="none" w:sz="0" w:space="0" w:color="auto"/>
            <w:bottom w:val="none" w:sz="0" w:space="0" w:color="auto"/>
            <w:right w:val="none" w:sz="0" w:space="0" w:color="auto"/>
          </w:divBdr>
        </w:div>
        <w:div w:id="1657957308">
          <w:marLeft w:val="0"/>
          <w:marRight w:val="0"/>
          <w:marTop w:val="0"/>
          <w:marBottom w:val="0"/>
          <w:divBdr>
            <w:top w:val="none" w:sz="0" w:space="0" w:color="auto"/>
            <w:left w:val="none" w:sz="0" w:space="0" w:color="auto"/>
            <w:bottom w:val="none" w:sz="0" w:space="0" w:color="auto"/>
            <w:right w:val="none" w:sz="0" w:space="0" w:color="auto"/>
          </w:divBdr>
        </w:div>
        <w:div w:id="867597768">
          <w:marLeft w:val="0"/>
          <w:marRight w:val="0"/>
          <w:marTop w:val="0"/>
          <w:marBottom w:val="0"/>
          <w:divBdr>
            <w:top w:val="none" w:sz="0" w:space="0" w:color="auto"/>
            <w:left w:val="none" w:sz="0" w:space="0" w:color="auto"/>
            <w:bottom w:val="none" w:sz="0" w:space="0" w:color="auto"/>
            <w:right w:val="none" w:sz="0" w:space="0" w:color="auto"/>
          </w:divBdr>
        </w:div>
        <w:div w:id="2099130249">
          <w:marLeft w:val="0"/>
          <w:marRight w:val="0"/>
          <w:marTop w:val="0"/>
          <w:marBottom w:val="0"/>
          <w:divBdr>
            <w:top w:val="none" w:sz="0" w:space="0" w:color="auto"/>
            <w:left w:val="none" w:sz="0" w:space="0" w:color="auto"/>
            <w:bottom w:val="none" w:sz="0" w:space="0" w:color="auto"/>
            <w:right w:val="none" w:sz="0" w:space="0" w:color="auto"/>
          </w:divBdr>
        </w:div>
        <w:div w:id="583075329">
          <w:marLeft w:val="0"/>
          <w:marRight w:val="0"/>
          <w:marTop w:val="0"/>
          <w:marBottom w:val="0"/>
          <w:divBdr>
            <w:top w:val="none" w:sz="0" w:space="0" w:color="auto"/>
            <w:left w:val="none" w:sz="0" w:space="0" w:color="auto"/>
            <w:bottom w:val="none" w:sz="0" w:space="0" w:color="auto"/>
            <w:right w:val="none" w:sz="0" w:space="0" w:color="auto"/>
          </w:divBdr>
        </w:div>
        <w:div w:id="1893930223">
          <w:marLeft w:val="0"/>
          <w:marRight w:val="0"/>
          <w:marTop w:val="0"/>
          <w:marBottom w:val="0"/>
          <w:divBdr>
            <w:top w:val="none" w:sz="0" w:space="0" w:color="auto"/>
            <w:left w:val="none" w:sz="0" w:space="0" w:color="auto"/>
            <w:bottom w:val="none" w:sz="0" w:space="0" w:color="auto"/>
            <w:right w:val="none" w:sz="0" w:space="0" w:color="auto"/>
          </w:divBdr>
        </w:div>
        <w:div w:id="828594958">
          <w:marLeft w:val="0"/>
          <w:marRight w:val="0"/>
          <w:marTop w:val="0"/>
          <w:marBottom w:val="0"/>
          <w:divBdr>
            <w:top w:val="none" w:sz="0" w:space="0" w:color="auto"/>
            <w:left w:val="none" w:sz="0" w:space="0" w:color="auto"/>
            <w:bottom w:val="none" w:sz="0" w:space="0" w:color="auto"/>
            <w:right w:val="none" w:sz="0" w:space="0" w:color="auto"/>
          </w:divBdr>
        </w:div>
        <w:div w:id="1349067838">
          <w:marLeft w:val="0"/>
          <w:marRight w:val="0"/>
          <w:marTop w:val="0"/>
          <w:marBottom w:val="0"/>
          <w:divBdr>
            <w:top w:val="none" w:sz="0" w:space="0" w:color="auto"/>
            <w:left w:val="none" w:sz="0" w:space="0" w:color="auto"/>
            <w:bottom w:val="none" w:sz="0" w:space="0" w:color="auto"/>
            <w:right w:val="none" w:sz="0" w:space="0" w:color="auto"/>
          </w:divBdr>
        </w:div>
        <w:div w:id="1836416237">
          <w:marLeft w:val="0"/>
          <w:marRight w:val="0"/>
          <w:marTop w:val="0"/>
          <w:marBottom w:val="0"/>
          <w:divBdr>
            <w:top w:val="none" w:sz="0" w:space="0" w:color="auto"/>
            <w:left w:val="none" w:sz="0" w:space="0" w:color="auto"/>
            <w:bottom w:val="none" w:sz="0" w:space="0" w:color="auto"/>
            <w:right w:val="none" w:sz="0" w:space="0" w:color="auto"/>
          </w:divBdr>
        </w:div>
        <w:div w:id="887492225">
          <w:marLeft w:val="0"/>
          <w:marRight w:val="0"/>
          <w:marTop w:val="0"/>
          <w:marBottom w:val="0"/>
          <w:divBdr>
            <w:top w:val="none" w:sz="0" w:space="0" w:color="auto"/>
            <w:left w:val="none" w:sz="0" w:space="0" w:color="auto"/>
            <w:bottom w:val="none" w:sz="0" w:space="0" w:color="auto"/>
            <w:right w:val="none" w:sz="0" w:space="0" w:color="auto"/>
          </w:divBdr>
        </w:div>
        <w:div w:id="1895043591">
          <w:marLeft w:val="0"/>
          <w:marRight w:val="0"/>
          <w:marTop w:val="0"/>
          <w:marBottom w:val="0"/>
          <w:divBdr>
            <w:top w:val="none" w:sz="0" w:space="0" w:color="auto"/>
            <w:left w:val="none" w:sz="0" w:space="0" w:color="auto"/>
            <w:bottom w:val="none" w:sz="0" w:space="0" w:color="auto"/>
            <w:right w:val="none" w:sz="0" w:space="0" w:color="auto"/>
          </w:divBdr>
        </w:div>
        <w:div w:id="821778929">
          <w:marLeft w:val="0"/>
          <w:marRight w:val="0"/>
          <w:marTop w:val="0"/>
          <w:marBottom w:val="0"/>
          <w:divBdr>
            <w:top w:val="none" w:sz="0" w:space="0" w:color="auto"/>
            <w:left w:val="none" w:sz="0" w:space="0" w:color="auto"/>
            <w:bottom w:val="none" w:sz="0" w:space="0" w:color="auto"/>
            <w:right w:val="none" w:sz="0" w:space="0" w:color="auto"/>
          </w:divBdr>
        </w:div>
        <w:div w:id="297535481">
          <w:marLeft w:val="0"/>
          <w:marRight w:val="0"/>
          <w:marTop w:val="0"/>
          <w:marBottom w:val="0"/>
          <w:divBdr>
            <w:top w:val="none" w:sz="0" w:space="0" w:color="auto"/>
            <w:left w:val="none" w:sz="0" w:space="0" w:color="auto"/>
            <w:bottom w:val="none" w:sz="0" w:space="0" w:color="auto"/>
            <w:right w:val="none" w:sz="0" w:space="0" w:color="auto"/>
          </w:divBdr>
        </w:div>
        <w:div w:id="1426339299">
          <w:marLeft w:val="0"/>
          <w:marRight w:val="0"/>
          <w:marTop w:val="0"/>
          <w:marBottom w:val="0"/>
          <w:divBdr>
            <w:top w:val="none" w:sz="0" w:space="0" w:color="auto"/>
            <w:left w:val="none" w:sz="0" w:space="0" w:color="auto"/>
            <w:bottom w:val="none" w:sz="0" w:space="0" w:color="auto"/>
            <w:right w:val="none" w:sz="0" w:space="0" w:color="auto"/>
          </w:divBdr>
        </w:div>
        <w:div w:id="1677027574">
          <w:marLeft w:val="0"/>
          <w:marRight w:val="0"/>
          <w:marTop w:val="0"/>
          <w:marBottom w:val="0"/>
          <w:divBdr>
            <w:top w:val="none" w:sz="0" w:space="0" w:color="auto"/>
            <w:left w:val="none" w:sz="0" w:space="0" w:color="auto"/>
            <w:bottom w:val="none" w:sz="0" w:space="0" w:color="auto"/>
            <w:right w:val="none" w:sz="0" w:space="0" w:color="auto"/>
          </w:divBdr>
        </w:div>
      </w:divsChild>
    </w:div>
    <w:div w:id="1516917699">
      <w:bodyDiv w:val="1"/>
      <w:marLeft w:val="0"/>
      <w:marRight w:val="0"/>
      <w:marTop w:val="0"/>
      <w:marBottom w:val="0"/>
      <w:divBdr>
        <w:top w:val="none" w:sz="0" w:space="0" w:color="auto"/>
        <w:left w:val="none" w:sz="0" w:space="0" w:color="auto"/>
        <w:bottom w:val="none" w:sz="0" w:space="0" w:color="auto"/>
        <w:right w:val="none" w:sz="0" w:space="0" w:color="auto"/>
      </w:divBdr>
    </w:div>
    <w:div w:id="1521627193">
      <w:bodyDiv w:val="1"/>
      <w:marLeft w:val="0"/>
      <w:marRight w:val="0"/>
      <w:marTop w:val="0"/>
      <w:marBottom w:val="0"/>
      <w:divBdr>
        <w:top w:val="none" w:sz="0" w:space="0" w:color="auto"/>
        <w:left w:val="none" w:sz="0" w:space="0" w:color="auto"/>
        <w:bottom w:val="none" w:sz="0" w:space="0" w:color="auto"/>
        <w:right w:val="none" w:sz="0" w:space="0" w:color="auto"/>
      </w:divBdr>
    </w:div>
    <w:div w:id="1606229523">
      <w:bodyDiv w:val="1"/>
      <w:marLeft w:val="0"/>
      <w:marRight w:val="0"/>
      <w:marTop w:val="0"/>
      <w:marBottom w:val="0"/>
      <w:divBdr>
        <w:top w:val="none" w:sz="0" w:space="0" w:color="auto"/>
        <w:left w:val="none" w:sz="0" w:space="0" w:color="auto"/>
        <w:bottom w:val="none" w:sz="0" w:space="0" w:color="auto"/>
        <w:right w:val="none" w:sz="0" w:space="0" w:color="auto"/>
      </w:divBdr>
    </w:div>
    <w:div w:id="1634629958">
      <w:bodyDiv w:val="1"/>
      <w:marLeft w:val="0"/>
      <w:marRight w:val="0"/>
      <w:marTop w:val="0"/>
      <w:marBottom w:val="0"/>
      <w:divBdr>
        <w:top w:val="none" w:sz="0" w:space="0" w:color="auto"/>
        <w:left w:val="none" w:sz="0" w:space="0" w:color="auto"/>
        <w:bottom w:val="none" w:sz="0" w:space="0" w:color="auto"/>
        <w:right w:val="none" w:sz="0" w:space="0" w:color="auto"/>
      </w:divBdr>
    </w:div>
    <w:div w:id="1800564809">
      <w:bodyDiv w:val="1"/>
      <w:marLeft w:val="0"/>
      <w:marRight w:val="0"/>
      <w:marTop w:val="0"/>
      <w:marBottom w:val="0"/>
      <w:divBdr>
        <w:top w:val="none" w:sz="0" w:space="0" w:color="auto"/>
        <w:left w:val="none" w:sz="0" w:space="0" w:color="auto"/>
        <w:bottom w:val="none" w:sz="0" w:space="0" w:color="auto"/>
        <w:right w:val="none" w:sz="0" w:space="0" w:color="auto"/>
      </w:divBdr>
    </w:div>
    <w:div w:id="1830904159">
      <w:bodyDiv w:val="1"/>
      <w:marLeft w:val="0"/>
      <w:marRight w:val="0"/>
      <w:marTop w:val="0"/>
      <w:marBottom w:val="0"/>
      <w:divBdr>
        <w:top w:val="none" w:sz="0" w:space="0" w:color="auto"/>
        <w:left w:val="none" w:sz="0" w:space="0" w:color="auto"/>
        <w:bottom w:val="none" w:sz="0" w:space="0" w:color="auto"/>
        <w:right w:val="none" w:sz="0" w:space="0" w:color="auto"/>
      </w:divBdr>
    </w:div>
    <w:div w:id="1921209061">
      <w:bodyDiv w:val="1"/>
      <w:marLeft w:val="0"/>
      <w:marRight w:val="0"/>
      <w:marTop w:val="0"/>
      <w:marBottom w:val="0"/>
      <w:divBdr>
        <w:top w:val="none" w:sz="0" w:space="0" w:color="auto"/>
        <w:left w:val="none" w:sz="0" w:space="0" w:color="auto"/>
        <w:bottom w:val="none" w:sz="0" w:space="0" w:color="auto"/>
        <w:right w:val="none" w:sz="0" w:space="0" w:color="auto"/>
      </w:divBdr>
    </w:div>
    <w:div w:id="1968855369">
      <w:bodyDiv w:val="1"/>
      <w:marLeft w:val="0"/>
      <w:marRight w:val="0"/>
      <w:marTop w:val="0"/>
      <w:marBottom w:val="0"/>
      <w:divBdr>
        <w:top w:val="none" w:sz="0" w:space="0" w:color="auto"/>
        <w:left w:val="none" w:sz="0" w:space="0" w:color="auto"/>
        <w:bottom w:val="none" w:sz="0" w:space="0" w:color="auto"/>
        <w:right w:val="none" w:sz="0" w:space="0" w:color="auto"/>
      </w:divBdr>
    </w:div>
    <w:div w:id="2028436495">
      <w:bodyDiv w:val="1"/>
      <w:marLeft w:val="0"/>
      <w:marRight w:val="0"/>
      <w:marTop w:val="0"/>
      <w:marBottom w:val="0"/>
      <w:divBdr>
        <w:top w:val="none" w:sz="0" w:space="0" w:color="auto"/>
        <w:left w:val="none" w:sz="0" w:space="0" w:color="auto"/>
        <w:bottom w:val="none" w:sz="0" w:space="0" w:color="auto"/>
        <w:right w:val="none" w:sz="0" w:space="0" w:color="auto"/>
      </w:divBdr>
    </w:div>
    <w:div w:id="2140956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png"/><Relationship Id="rId26" Type="http://schemas.openxmlformats.org/officeDocument/2006/relationships/hyperlink" Target="https://oceanconference.un.org/" TargetMode="External"/><Relationship Id="rId39" Type="http://schemas.openxmlformats.org/officeDocument/2006/relationships/hyperlink" Target="http://www.ffa.int/" TargetMode="External"/><Relationship Id="rId21" Type="http://schemas.openxmlformats.org/officeDocument/2006/relationships/image" Target="media/image15.png"/><Relationship Id="rId34" Type="http://schemas.openxmlformats.org/officeDocument/2006/relationships/hyperlink" Target="http://www.wwf.org.au/news/blogs/a-celebration-in-the-solomon-islands" TargetMode="External"/><Relationship Id="rId42" Type="http://schemas.openxmlformats.org/officeDocument/2006/relationships/hyperlink" Target="https://www.pacificclimatechange.net/document/pacific-gender-climate-change-toolkit-complete-toolkit" TargetMode="External"/><Relationship Id="rId47" Type="http://schemas.openxmlformats.org/officeDocument/2006/relationships/hyperlink" Target="http://web.unep.org/asiapacific/" TargetMode="External"/><Relationship Id="rId50" Type="http://schemas.openxmlformats.org/officeDocument/2006/relationships/hyperlink" Target="http://www.fao.org/fishery/topic/16605/en" TargetMode="External"/><Relationship Id="rId55" Type="http://schemas.openxmlformats.org/officeDocument/2006/relationships/hyperlink" Target="https://oceanconference.un.org/"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tel:%2B679%20331%205533" TargetMode="External"/><Relationship Id="rId41" Type="http://schemas.openxmlformats.org/officeDocument/2006/relationships/hyperlink" Target="http://www.sprep.org/" TargetMode="External"/><Relationship Id="rId54" Type="http://schemas.openxmlformats.org/officeDocument/2006/relationships/hyperlink" Target="https://www.worldwildlife.or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png"/><Relationship Id="rId32" Type="http://schemas.openxmlformats.org/officeDocument/2006/relationships/hyperlink" Target="http://bit.ly/2qaceHB" TargetMode="External"/><Relationship Id="rId37" Type="http://schemas.openxmlformats.org/officeDocument/2006/relationships/hyperlink" Target="http://www.spc.int/" TargetMode="External"/><Relationship Id="rId40" Type="http://schemas.openxmlformats.org/officeDocument/2006/relationships/hyperlink" Target="http://gaualofa.com/" TargetMode="External"/><Relationship Id="rId45" Type="http://schemas.openxmlformats.org/officeDocument/2006/relationships/hyperlink" Target="https://www.nature.org/science-in-action/leading-with-science/gender-conservation-checklist.pdf" TargetMode="External"/><Relationship Id="rId53" Type="http://schemas.openxmlformats.org/officeDocument/2006/relationships/hyperlink" Target="https://womeninfisheriesfiji.org/"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gif"/><Relationship Id="rId28" Type="http://schemas.openxmlformats.org/officeDocument/2006/relationships/hyperlink" Target="mailto:aralifo@wwfpacific.org" TargetMode="External"/><Relationship Id="rId36" Type="http://schemas.openxmlformats.org/officeDocument/2006/relationships/hyperlink" Target="https://www.dal.ca/research/centres_and_institutes/ofi.html" TargetMode="External"/><Relationship Id="rId49" Type="http://schemas.openxmlformats.org/officeDocument/2006/relationships/hyperlink" Target="http://www.fao.org/home/en/"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hyperlink" Target="http://bit.ly/2qaceHB" TargetMode="External"/><Relationship Id="rId44" Type="http://schemas.openxmlformats.org/officeDocument/2006/relationships/hyperlink" Target="https://www.nature.org/ourinitiatives/regions/asiaandthepacific/asia-pacific-women-and-conservation.xml" TargetMode="External"/><Relationship Id="rId52" Type="http://schemas.openxmlformats.org/officeDocument/2006/relationships/hyperlink" Target="https://www.wcs.org/"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mailto:tstraza@gmail.com" TargetMode="External"/><Relationship Id="rId30" Type="http://schemas.openxmlformats.org/officeDocument/2006/relationships/hyperlink" Target="https://www.sprep.org/pacific-voyage-un-ocean-conference-2017/ocean-healers" TargetMode="External"/><Relationship Id="rId35" Type="http://schemas.openxmlformats.org/officeDocument/2006/relationships/image" Target="media/image20.jpeg"/><Relationship Id="rId43" Type="http://schemas.openxmlformats.org/officeDocument/2006/relationships/hyperlink" Target="http://www.nature.org/" TargetMode="External"/><Relationship Id="rId48" Type="http://schemas.openxmlformats.org/officeDocument/2006/relationships/hyperlink" Target="http://www.unwomen.org/" TargetMode="External"/><Relationship Id="rId56"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hyperlink" Target="http://www.fao.org/3/a-i4356e.pdf)" TargetMode="Externa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lmmanetwork.org/who-we-are/country-networks/fiji/" TargetMode="External"/><Relationship Id="rId38" Type="http://schemas.openxmlformats.org/officeDocument/2006/relationships/hyperlink" Target="http://pacificidf.org/" TargetMode="External"/><Relationship Id="rId46" Type="http://schemas.openxmlformats.org/officeDocument/2006/relationships/image" Target="media/image21.jpeg"/><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Tavita Su'a</cp:lastModifiedBy>
  <cp:revision>163</cp:revision>
  <dcterms:created xsi:type="dcterms:W3CDTF">2017-05-17T01:51:00Z</dcterms:created>
  <dcterms:modified xsi:type="dcterms:W3CDTF">2017-06-05T20:03:00Z</dcterms:modified>
</cp:coreProperties>
</file>