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8E75" w14:textId="184DEFCE" w:rsidR="00D81885" w:rsidRDefault="00382D93" w:rsidP="00D81885">
      <w:pPr>
        <w:jc w:val="center"/>
        <w:rPr>
          <w:b/>
          <w:bCs/>
        </w:rPr>
      </w:pPr>
      <w:r w:rsidRPr="00D81885">
        <w:rPr>
          <w:b/>
          <w:bCs/>
        </w:rPr>
        <w:t>Oceania regional sub-group to develop a Ramsar Regional Initiative</w:t>
      </w:r>
    </w:p>
    <w:p w14:paraId="5E8A93B7" w14:textId="45DC8C8B" w:rsidR="003E2F99" w:rsidRPr="00D81885" w:rsidRDefault="00D81885" w:rsidP="00D81885">
      <w:pPr>
        <w:jc w:val="center"/>
        <w:rPr>
          <w:b/>
          <w:bCs/>
        </w:rPr>
      </w:pPr>
      <w:r>
        <w:rPr>
          <w:b/>
          <w:bCs/>
        </w:rPr>
        <w:t>Terms of Reference</w:t>
      </w:r>
    </w:p>
    <w:p w14:paraId="0C9A3F8B" w14:textId="7CA15AB7" w:rsidR="00D4484F" w:rsidRDefault="00162C24" w:rsidP="00382D93">
      <w:pPr>
        <w:pStyle w:val="ListParagraph"/>
        <w:numPr>
          <w:ilvl w:val="0"/>
          <w:numId w:val="2"/>
        </w:numPr>
      </w:pPr>
      <w:r>
        <w:t xml:space="preserve">A sub-group of the Oceania region will be established based on the decision of the Oceania regional </w:t>
      </w:r>
      <w:r w:rsidR="00D4484F">
        <w:t xml:space="preserve">Contracting </w:t>
      </w:r>
      <w:r>
        <w:t>Parties</w:t>
      </w:r>
      <w:r w:rsidR="00D4484F">
        <w:t xml:space="preserve"> to the Convention on Wetlands</w:t>
      </w:r>
      <w:r w:rsidR="003D02B2">
        <w:t>.</w:t>
      </w:r>
    </w:p>
    <w:p w14:paraId="4104DE3F" w14:textId="77777777" w:rsidR="00C93EF6" w:rsidRPr="00C93EF6" w:rsidRDefault="00FD3909" w:rsidP="00C93EF6">
      <w:pPr>
        <w:pStyle w:val="ListParagraph"/>
        <w:numPr>
          <w:ilvl w:val="0"/>
          <w:numId w:val="2"/>
        </w:numPr>
      </w:pPr>
      <w:r>
        <w:t>The Purpose of the sub-group will be to identify</w:t>
      </w:r>
      <w:r w:rsidR="00467E62">
        <w:t xml:space="preserve">, </w:t>
      </w:r>
      <w:r>
        <w:t>prepare</w:t>
      </w:r>
      <w:r w:rsidR="00467E62">
        <w:t xml:space="preserve">, and manage the </w:t>
      </w:r>
      <w:r w:rsidR="00D273BD">
        <w:t>submission of</w:t>
      </w:r>
      <w:r>
        <w:t xml:space="preserve"> a proposal </w:t>
      </w:r>
      <w:r w:rsidR="001339E3">
        <w:t>for a Ramsar Regional Initiative</w:t>
      </w:r>
      <w:r w:rsidR="000A2CFB">
        <w:t xml:space="preserve"> (RRI)</w:t>
      </w:r>
      <w:r w:rsidR="001339E3">
        <w:t xml:space="preserve"> to be established in the Oceania region.</w:t>
      </w:r>
      <w:r w:rsidR="00C93EF6">
        <w:t xml:space="preserve"> </w:t>
      </w:r>
      <w:r w:rsidR="00C93EF6" w:rsidRPr="00C93EF6">
        <w:t xml:space="preserve">The deadline to apply for the call for RRIs is 4 August 2026. </w:t>
      </w:r>
    </w:p>
    <w:p w14:paraId="2F5531DB" w14:textId="0C77D72A" w:rsidR="001339E3" w:rsidRDefault="001339E3" w:rsidP="00382D93">
      <w:pPr>
        <w:pStyle w:val="ListParagraph"/>
        <w:numPr>
          <w:ilvl w:val="0"/>
          <w:numId w:val="2"/>
        </w:numPr>
      </w:pPr>
      <w:r>
        <w:t>The sub-group will coordinate the proposal development process</w:t>
      </w:r>
      <w:r w:rsidR="00552520">
        <w:t>, ensuring that key updates are presented to Oceania regional meetings, as required, for decisions and guidance on direction</w:t>
      </w:r>
      <w:r w:rsidR="003D02B2">
        <w:t>.</w:t>
      </w:r>
    </w:p>
    <w:p w14:paraId="6F7F2AFF" w14:textId="70E0EDA5" w:rsidR="003D02B2" w:rsidRDefault="003D02B2" w:rsidP="00382D93">
      <w:pPr>
        <w:pStyle w:val="ListParagraph"/>
        <w:numPr>
          <w:ilvl w:val="0"/>
          <w:numId w:val="2"/>
        </w:numPr>
      </w:pPr>
      <w:r>
        <w:t>The sub-group will initially include interested Oceania Contracting Parties</w:t>
      </w:r>
      <w:r w:rsidR="00870980">
        <w:t>, SPREP and the Secretariat for the Convention on Wetlands</w:t>
      </w:r>
      <w:r>
        <w:t xml:space="preserve">, with relevant </w:t>
      </w:r>
      <w:r w:rsidR="00890EBF">
        <w:t>non-state actors, NGOs, Pacific non-Parties</w:t>
      </w:r>
      <w:r w:rsidR="00493E63">
        <w:t xml:space="preserve"> able to join on agreement of the Contracting Parties.</w:t>
      </w:r>
    </w:p>
    <w:p w14:paraId="0C96AD3C" w14:textId="489DACC2" w:rsidR="00493E63" w:rsidRDefault="00870980" w:rsidP="00382D93">
      <w:pPr>
        <w:pStyle w:val="ListParagraph"/>
        <w:numPr>
          <w:ilvl w:val="0"/>
          <w:numId w:val="2"/>
        </w:numPr>
      </w:pPr>
      <w:r>
        <w:t xml:space="preserve">The sub-group will </w:t>
      </w:r>
      <w:r w:rsidR="000A2CFB">
        <w:t xml:space="preserve">meet online and </w:t>
      </w:r>
      <w:r>
        <w:t xml:space="preserve">determine </w:t>
      </w:r>
      <w:r w:rsidR="0026197A">
        <w:t>its</w:t>
      </w:r>
      <w:r w:rsidR="007F0613">
        <w:t xml:space="preserve"> meeting schedule, roles, and responsibilities at its first meeting.</w:t>
      </w:r>
    </w:p>
    <w:p w14:paraId="4F3EA07C" w14:textId="0AA9C5C8" w:rsidR="00467E62" w:rsidRDefault="00C21BD9" w:rsidP="00D273BD">
      <w:pPr>
        <w:pStyle w:val="ListParagraph"/>
        <w:numPr>
          <w:ilvl w:val="0"/>
          <w:numId w:val="2"/>
        </w:numPr>
      </w:pPr>
      <w:r>
        <w:t xml:space="preserve">Any member of the sub-group can raise matters and actions for the sub-group to </w:t>
      </w:r>
      <w:r w:rsidR="00467E62">
        <w:t>consider.</w:t>
      </w:r>
    </w:p>
    <w:p w14:paraId="59FDA9EC" w14:textId="4041BA26" w:rsidR="000A2CFB" w:rsidRDefault="000A2CFB" w:rsidP="00BE26F9">
      <w:pPr>
        <w:pStyle w:val="ListParagraph"/>
        <w:numPr>
          <w:ilvl w:val="0"/>
          <w:numId w:val="2"/>
        </w:numPr>
      </w:pPr>
      <w:r>
        <w:t>The sub-group will cease at the conclusion of the RRI process.</w:t>
      </w:r>
      <w:r w:rsidR="00BE26F9">
        <w:t xml:space="preserve"> </w:t>
      </w:r>
      <w:r w:rsidR="00BE26F9" w:rsidRPr="00C93EF6">
        <w:t>The deadline to apply for the call for RRIs is 4 August 2026</w:t>
      </w:r>
      <w:r w:rsidR="00BE26F9">
        <w:t>, with a decision to be expected</w:t>
      </w:r>
      <w:r w:rsidR="0070601C">
        <w:t xml:space="preserve"> </w:t>
      </w:r>
      <w:r w:rsidR="0070601C" w:rsidRPr="0070601C">
        <w:t>at Standing Committee 68 (SC68).</w:t>
      </w:r>
    </w:p>
    <w:sectPr w:rsidR="000A2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5258" w14:textId="77777777" w:rsidR="004F141B" w:rsidRDefault="004F141B" w:rsidP="00382D93">
      <w:pPr>
        <w:spacing w:after="0" w:line="240" w:lineRule="auto"/>
      </w:pPr>
      <w:r>
        <w:separator/>
      </w:r>
    </w:p>
  </w:endnote>
  <w:endnote w:type="continuationSeparator" w:id="0">
    <w:p w14:paraId="1B4B41A4" w14:textId="77777777" w:rsidR="004F141B" w:rsidRDefault="004F141B" w:rsidP="0038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DA51" w14:textId="35BA7091" w:rsidR="00382D93" w:rsidRDefault="00382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C7D49C2" wp14:editId="3B74DB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71656757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0A072" w14:textId="7BA81E29" w:rsidR="00382D93" w:rsidRPr="00382D93" w:rsidRDefault="00382D93" w:rsidP="00382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82D9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D49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41D0A072" w14:textId="7BA81E29" w:rsidR="00382D93" w:rsidRPr="00382D93" w:rsidRDefault="00382D93" w:rsidP="00382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82D9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78DE" w14:textId="5FE5D921" w:rsidR="00382D93" w:rsidRDefault="00382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FC7BF1A" wp14:editId="0525A1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20617924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391BC" w14:textId="2E5AA8B9" w:rsidR="00382D93" w:rsidRPr="00382D93" w:rsidRDefault="00382D93" w:rsidP="00382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82D9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BF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4DE391BC" w14:textId="2E5AA8B9" w:rsidR="00382D93" w:rsidRPr="00382D93" w:rsidRDefault="00382D93" w:rsidP="00382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82D9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187" w14:textId="4FB2D274" w:rsidR="00382D93" w:rsidRDefault="00382D9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A408A41" wp14:editId="68091F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4724633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ACD10" w14:textId="4399A1A6" w:rsidR="00382D93" w:rsidRPr="00382D93" w:rsidRDefault="00382D93" w:rsidP="00382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82D9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8A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2FFACD10" w14:textId="4399A1A6" w:rsidR="00382D93" w:rsidRPr="00382D93" w:rsidRDefault="00382D93" w:rsidP="00382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82D9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3554" w14:textId="77777777" w:rsidR="004F141B" w:rsidRDefault="004F141B" w:rsidP="00382D93">
      <w:pPr>
        <w:spacing w:after="0" w:line="240" w:lineRule="auto"/>
      </w:pPr>
      <w:r>
        <w:separator/>
      </w:r>
    </w:p>
  </w:footnote>
  <w:footnote w:type="continuationSeparator" w:id="0">
    <w:p w14:paraId="0D180E4B" w14:textId="77777777" w:rsidR="004F141B" w:rsidRDefault="004F141B" w:rsidP="0038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3773" w14:textId="4053DAF0" w:rsidR="00382D93" w:rsidRDefault="00382D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C02F576" wp14:editId="33F905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6964450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CEDE8" w14:textId="4FEFBC84" w:rsidR="00382D93" w:rsidRPr="00382D93" w:rsidRDefault="00382D93" w:rsidP="00382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82D9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2F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4A6CEDE8" w14:textId="4FEFBC84" w:rsidR="00382D93" w:rsidRPr="00382D93" w:rsidRDefault="00382D93" w:rsidP="00382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82D9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6C09" w14:textId="05A28EBA" w:rsidR="00382D93" w:rsidRDefault="00000000">
    <w:pPr>
      <w:pStyle w:val="Header"/>
    </w:pPr>
    <w:sdt>
      <w:sdtPr>
        <w:id w:val="-1869364861"/>
        <w:docPartObj>
          <w:docPartGallery w:val="Watermarks"/>
          <w:docPartUnique/>
        </w:docPartObj>
      </w:sdtPr>
      <w:sdtContent>
        <w:r>
          <w:rPr>
            <w:noProof/>
          </w:rPr>
          <w:pict w14:anchorId="122627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82D93"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3EC8069" wp14:editId="73A1BD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88928516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F14B8" w14:textId="45AAD1A7" w:rsidR="00382D93" w:rsidRPr="00382D93" w:rsidRDefault="00382D93" w:rsidP="00382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82D9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C80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675F14B8" w14:textId="45AAD1A7" w:rsidR="00382D93" w:rsidRPr="00382D93" w:rsidRDefault="00382D93" w:rsidP="00382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82D9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7526" w14:textId="274FDEE8" w:rsidR="00382D93" w:rsidRDefault="00382D9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E273E20" wp14:editId="15A647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4505511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DB7FC" w14:textId="13E82E7E" w:rsidR="00382D93" w:rsidRPr="00382D93" w:rsidRDefault="00382D93" w:rsidP="00382D9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82D93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73E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sDA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oqKj93voDrRUB6GfQcnNw2VvhcBn4SnBVO3JFp8&#10;pEO30JUczhZnNfgff/PHfOKdopx1JJiSW1I0Z+03S/uI2krG9HM+j2T40b0bDXswt0AynNKLcDKZ&#10;MQ/b0dQezAvJeR0LUUhYSeVKjqN5i4Ny6TlItV6nJJKRE3hvt05G6EhX5PK5fxHenQlH2tQDjGoS&#10;xSveh9x4M7j1AYn9tJRI7UDkmXGSYFrr+blEjf/6n7Kuj3r1Ew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CicmWsDAIAABwEAAAO&#10;AAAAAAAAAAAAAAAAAC4CAABkcnMvZTJvRG9jLnhtbFBLAQItABQABgAIAAAAIQAjQhnh2QAAAAMB&#10;AAAPAAAAAAAAAAAAAAAAAGYEAABkcnMvZG93bnJldi54bWxQSwUGAAAAAAQABADzAAAAbAUAAAAA&#10;" filled="f" stroked="f">
              <v:textbox style="mso-fit-shape-to-text:t" inset="0,15pt,0,0">
                <w:txbxContent>
                  <w:p w14:paraId="4BDDB7FC" w14:textId="13E82E7E" w:rsidR="00382D93" w:rsidRPr="00382D93" w:rsidRDefault="00382D93" w:rsidP="00382D9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82D93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58F1"/>
    <w:multiLevelType w:val="hybridMultilevel"/>
    <w:tmpl w:val="A5AA1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A6D01"/>
    <w:multiLevelType w:val="hybridMultilevel"/>
    <w:tmpl w:val="F6F6D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97839">
    <w:abstractNumId w:val="0"/>
  </w:num>
  <w:num w:numId="2" w16cid:durableId="174372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93"/>
    <w:rsid w:val="00002707"/>
    <w:rsid w:val="000A2CFB"/>
    <w:rsid w:val="001339E3"/>
    <w:rsid w:val="00134E44"/>
    <w:rsid w:val="00162C24"/>
    <w:rsid w:val="001B51AC"/>
    <w:rsid w:val="001E6484"/>
    <w:rsid w:val="001F2B30"/>
    <w:rsid w:val="0025742B"/>
    <w:rsid w:val="0026178C"/>
    <w:rsid w:val="0026197A"/>
    <w:rsid w:val="00382D93"/>
    <w:rsid w:val="003D02B2"/>
    <w:rsid w:val="003E2F99"/>
    <w:rsid w:val="00465CAA"/>
    <w:rsid w:val="00467E62"/>
    <w:rsid w:val="00473A7B"/>
    <w:rsid w:val="00493E63"/>
    <w:rsid w:val="004F141B"/>
    <w:rsid w:val="00552520"/>
    <w:rsid w:val="006F1514"/>
    <w:rsid w:val="0070601C"/>
    <w:rsid w:val="00720C36"/>
    <w:rsid w:val="007A5BD9"/>
    <w:rsid w:val="007A798A"/>
    <w:rsid w:val="007F0613"/>
    <w:rsid w:val="00870980"/>
    <w:rsid w:val="00890EBF"/>
    <w:rsid w:val="008A49BD"/>
    <w:rsid w:val="008C43C3"/>
    <w:rsid w:val="008D2783"/>
    <w:rsid w:val="00902BA6"/>
    <w:rsid w:val="0097424B"/>
    <w:rsid w:val="009A0995"/>
    <w:rsid w:val="00A7383A"/>
    <w:rsid w:val="00AA6563"/>
    <w:rsid w:val="00BB35EF"/>
    <w:rsid w:val="00BE26F9"/>
    <w:rsid w:val="00C04338"/>
    <w:rsid w:val="00C21BD9"/>
    <w:rsid w:val="00C93EF6"/>
    <w:rsid w:val="00CB7DE3"/>
    <w:rsid w:val="00D0382A"/>
    <w:rsid w:val="00D16318"/>
    <w:rsid w:val="00D273BD"/>
    <w:rsid w:val="00D4484F"/>
    <w:rsid w:val="00D81885"/>
    <w:rsid w:val="00DF3FC8"/>
    <w:rsid w:val="00F07407"/>
    <w:rsid w:val="00F2040F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8882D"/>
  <w15:chartTrackingRefBased/>
  <w15:docId w15:val="{B3A8D35C-E3AC-46D0-A3D2-F00508F2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D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2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D93"/>
  </w:style>
  <w:style w:type="paragraph" w:styleId="Footer">
    <w:name w:val="footer"/>
    <w:basedOn w:val="Normal"/>
    <w:link w:val="FooterChar"/>
    <w:uiPriority w:val="99"/>
    <w:unhideWhenUsed/>
    <w:rsid w:val="00382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1ef0eac4-d5fc-4a22-8197-bb5c1b3e40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72D9E34A39546A542DFCDFC231E3F" ma:contentTypeVersion="14" ma:contentTypeDescription="Create a new document." ma:contentTypeScope="" ma:versionID="5bbc144ee5d17c4ebd4028003be90ed9">
  <xsd:schema xmlns:xsd="http://www.w3.org/2001/XMLSchema" xmlns:xs="http://www.w3.org/2001/XMLSchema" xmlns:p="http://schemas.microsoft.com/office/2006/metadata/properties" xmlns:ns1="http://schemas.microsoft.com/sharepoint/v3" xmlns:ns2="1ef0eac4-d5fc-4a22-8197-bb5c1b3e40d0" xmlns:ns3="e8238601-ce47-4778-85d0-8b1d6564965a" targetNamespace="http://schemas.microsoft.com/office/2006/metadata/properties" ma:root="true" ma:fieldsID="0abb6452b5428bee2ca170a44ac5ec2a" ns1:_="" ns2:_="" ns3:_="">
    <xsd:import namespace="http://schemas.microsoft.com/sharepoint/v3"/>
    <xsd:import namespace="1ef0eac4-d5fc-4a22-8197-bb5c1b3e40d0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eac4-d5fc-4a22-8197-bb5c1b3e4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973f035-8138-4a51-8f40-befa2369606d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89F9C-B594-42FC-9A39-ECA12276C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3D8951-8E9B-4442-B59F-6C04F07F13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238601-ce47-4778-85d0-8b1d6564965a"/>
    <ds:schemaRef ds:uri="1ef0eac4-d5fc-4a22-8197-bb5c1b3e40d0"/>
  </ds:schemaRefs>
</ds:datastoreItem>
</file>

<file path=customXml/itemProps3.xml><?xml version="1.0" encoding="utf-8"?>
<ds:datastoreItem xmlns:ds="http://schemas.openxmlformats.org/officeDocument/2006/customXml" ds:itemID="{077AC775-F970-4012-AD91-62C80C4F9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f0eac4-d5fc-4a22-8197-bb5c1b3e40d0"/>
    <ds:schemaRef ds:uri="e8238601-ce47-4778-85d0-8b1d65649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NIVEN</dc:creator>
  <cp:keywords/>
  <dc:description/>
  <cp:lastModifiedBy>Nolani Hazelman</cp:lastModifiedBy>
  <cp:revision>29</cp:revision>
  <dcterms:created xsi:type="dcterms:W3CDTF">2026-02-03T19:03:00Z</dcterms:created>
  <dcterms:modified xsi:type="dcterms:W3CDTF">2026-02-06T00:31:00Z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5675a77a,2982e885,709c3430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57c401e1,2ab5f413,7ae474e7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0x01010011072D9E34A39546A542DFCDFC231E3F</vt:lpwstr>
  </property>
  <property fmtid="{D5CDD505-2E9C-101B-9397-08002B2CF9AE}" pid="9" name="Record_x0020_Classification">
    <vt:lpwstr/>
  </property>
  <property fmtid="{D5CDD505-2E9C-101B-9397-08002B2CF9AE}" pid="10" name="MediaServiceImageTags">
    <vt:lpwstr/>
  </property>
  <property fmtid="{D5CDD505-2E9C-101B-9397-08002B2CF9AE}" pid="11" name="h64465b6520a47a58f1168c7a3f04764">
    <vt:lpwstr/>
  </property>
  <property fmtid="{D5CDD505-2E9C-101B-9397-08002B2CF9AE}" pid="12" name="Record Classification">
    <vt:lpwstr/>
  </property>
</Properties>
</file>